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22F94D" w14:textId="77777777" w:rsidR="003C1DDC" w:rsidRDefault="003C1DDC" w:rsidP="003C1DDC">
      <w:pPr>
        <w:tabs>
          <w:tab w:val="left" w:pos="10206"/>
        </w:tabs>
        <w:ind w:left="10773"/>
        <w:rPr>
          <w:sz w:val="24"/>
          <w:szCs w:val="24"/>
        </w:rPr>
      </w:pPr>
    </w:p>
    <w:p w14:paraId="66DC9471" w14:textId="77777777" w:rsidR="004E7A98" w:rsidRPr="00E01FE1" w:rsidRDefault="004E7A98" w:rsidP="003C1DDC">
      <w:pPr>
        <w:tabs>
          <w:tab w:val="left" w:pos="10206"/>
        </w:tabs>
        <w:ind w:left="10773"/>
        <w:rPr>
          <w:sz w:val="24"/>
          <w:szCs w:val="24"/>
        </w:rPr>
      </w:pPr>
      <w:bookmarkStart w:id="0" w:name="_GoBack"/>
      <w:bookmarkEnd w:id="0"/>
    </w:p>
    <w:p w14:paraId="17C2ED58" w14:textId="44A96121" w:rsidR="003C1DDC" w:rsidRPr="00E01FE1" w:rsidRDefault="003C1DDC" w:rsidP="003C1DDC">
      <w:pPr>
        <w:ind w:left="10773"/>
        <w:rPr>
          <w:sz w:val="24"/>
          <w:szCs w:val="24"/>
        </w:rPr>
      </w:pPr>
      <w:r w:rsidRPr="00E01FE1">
        <w:rPr>
          <w:sz w:val="24"/>
          <w:szCs w:val="24"/>
        </w:rPr>
        <w:t xml:space="preserve">Введены в действие с </w:t>
      </w:r>
      <w:r w:rsidR="00E85649" w:rsidRPr="00E85649">
        <w:rPr>
          <w:sz w:val="24"/>
          <w:szCs w:val="24"/>
        </w:rPr>
        <w:t>0</w:t>
      </w:r>
      <w:r w:rsidR="00E85649" w:rsidRPr="004E7A98">
        <w:rPr>
          <w:sz w:val="24"/>
          <w:szCs w:val="24"/>
        </w:rPr>
        <w:t>1</w:t>
      </w:r>
      <w:r w:rsidRPr="00E01FE1">
        <w:rPr>
          <w:sz w:val="24"/>
          <w:szCs w:val="24"/>
        </w:rPr>
        <w:t>.</w:t>
      </w:r>
      <w:r w:rsidR="00E85649" w:rsidRPr="004E7A98">
        <w:rPr>
          <w:sz w:val="24"/>
          <w:szCs w:val="24"/>
        </w:rPr>
        <w:t>10</w:t>
      </w:r>
      <w:r w:rsidRPr="00E01FE1">
        <w:rPr>
          <w:sz w:val="24"/>
          <w:szCs w:val="24"/>
        </w:rPr>
        <w:t>.202</w:t>
      </w:r>
      <w:r w:rsidR="00275CF6" w:rsidRPr="00E01FE1">
        <w:rPr>
          <w:sz w:val="24"/>
          <w:szCs w:val="24"/>
        </w:rPr>
        <w:t>1</w:t>
      </w:r>
    </w:p>
    <w:p w14:paraId="2C1811CD" w14:textId="77777777" w:rsidR="00D07351" w:rsidRPr="00E01FE1" w:rsidRDefault="00D07351" w:rsidP="00AE3C08">
      <w:pPr>
        <w:ind w:left="10773"/>
        <w:rPr>
          <w:sz w:val="24"/>
          <w:szCs w:val="24"/>
        </w:rPr>
      </w:pPr>
    </w:p>
    <w:p w14:paraId="326FAE3B" w14:textId="77777777" w:rsidR="00AE3C08" w:rsidRPr="00E01FE1" w:rsidRDefault="00AE3C08" w:rsidP="00AE3C08">
      <w:pPr>
        <w:ind w:left="10773"/>
        <w:rPr>
          <w:sz w:val="24"/>
          <w:szCs w:val="24"/>
        </w:rPr>
      </w:pPr>
      <w:r w:rsidRPr="00E01FE1">
        <w:rPr>
          <w:sz w:val="24"/>
          <w:szCs w:val="24"/>
        </w:rPr>
        <w:t>Часть 18</w:t>
      </w:r>
    </w:p>
    <w:p w14:paraId="017BCF3A" w14:textId="77777777" w:rsidR="004F53C6" w:rsidRPr="00E01FE1" w:rsidRDefault="004F53C6" w:rsidP="00D21C31">
      <w:pPr>
        <w:ind w:left="10773"/>
        <w:rPr>
          <w:sz w:val="24"/>
          <w:szCs w:val="24"/>
        </w:rPr>
      </w:pPr>
    </w:p>
    <w:p w14:paraId="05C9839E" w14:textId="77777777" w:rsidR="0038643F" w:rsidRPr="00E01FE1" w:rsidRDefault="0038643F" w:rsidP="005F6FE7">
      <w:pPr>
        <w:pStyle w:val="a6"/>
        <w:spacing w:before="0" w:after="0"/>
        <w:rPr>
          <w:rFonts w:ascii="Times New Roman" w:hAnsi="Times New Roman"/>
          <w:sz w:val="24"/>
          <w:szCs w:val="24"/>
          <w:vertAlign w:val="superscript"/>
        </w:rPr>
      </w:pPr>
      <w:r w:rsidRPr="00E01FE1">
        <w:rPr>
          <w:rFonts w:ascii="Times New Roman" w:hAnsi="Times New Roman"/>
          <w:sz w:val="24"/>
          <w:szCs w:val="24"/>
        </w:rPr>
        <w:t xml:space="preserve">тарифы ПО ОБСЛУЖИВАНИЮ </w:t>
      </w:r>
      <w:r w:rsidR="00097892" w:rsidRPr="00E01FE1">
        <w:rPr>
          <w:rFonts w:ascii="Times New Roman" w:hAnsi="Times New Roman"/>
          <w:sz w:val="24"/>
          <w:szCs w:val="24"/>
        </w:rPr>
        <w:t xml:space="preserve">РОЗНИЧНЫХ </w:t>
      </w:r>
      <w:r w:rsidRPr="00E01FE1">
        <w:rPr>
          <w:rFonts w:ascii="Times New Roman" w:hAnsi="Times New Roman"/>
          <w:sz w:val="24"/>
          <w:szCs w:val="24"/>
        </w:rPr>
        <w:t xml:space="preserve">БАНКОВСКИХ КАРТ </w:t>
      </w:r>
      <w:r w:rsidR="00111EE7" w:rsidRPr="00E01FE1">
        <w:rPr>
          <w:rFonts w:ascii="Times New Roman" w:hAnsi="Times New Roman"/>
          <w:sz w:val="24"/>
          <w:szCs w:val="24"/>
          <w:lang w:val="en-US"/>
        </w:rPr>
        <w:t>ZENIT</w:t>
      </w:r>
      <w:r w:rsidR="00111EE7" w:rsidRPr="00E01FE1">
        <w:rPr>
          <w:rFonts w:ascii="Times New Roman" w:hAnsi="Times New Roman"/>
          <w:sz w:val="24"/>
          <w:szCs w:val="24"/>
        </w:rPr>
        <w:t xml:space="preserve"> </w:t>
      </w:r>
      <w:r w:rsidR="00277AFC" w:rsidRPr="00E01FE1">
        <w:rPr>
          <w:rFonts w:ascii="Times New Roman" w:hAnsi="Times New Roman"/>
          <w:sz w:val="24"/>
          <w:szCs w:val="24"/>
          <w:lang w:val="en-US"/>
        </w:rPr>
        <w:t>TRAVEL</w:t>
      </w:r>
      <w:r w:rsidR="00277AFC" w:rsidRPr="00E01FE1">
        <w:rPr>
          <w:rFonts w:ascii="Times New Roman" w:hAnsi="Times New Roman"/>
          <w:sz w:val="24"/>
          <w:szCs w:val="24"/>
        </w:rPr>
        <w:t xml:space="preserve"> </w:t>
      </w:r>
      <w:r w:rsidRPr="00E01FE1">
        <w:rPr>
          <w:rFonts w:ascii="Times New Roman" w:hAnsi="Times New Roman"/>
          <w:sz w:val="24"/>
          <w:szCs w:val="24"/>
        </w:rPr>
        <w:t>ПАО БАНК ЗЕНИТ</w:t>
      </w:r>
      <w:r w:rsidR="00297B86" w:rsidRPr="00E01FE1">
        <w:rPr>
          <w:rFonts w:ascii="Times New Roman" w:hAnsi="Times New Roman"/>
          <w:sz w:val="24"/>
          <w:szCs w:val="24"/>
          <w:vertAlign w:val="superscript"/>
        </w:rPr>
        <w:t>1</w:t>
      </w:r>
    </w:p>
    <w:p w14:paraId="1ECB09EF" w14:textId="77777777" w:rsidR="00D26C10" w:rsidRPr="00E01FE1" w:rsidRDefault="00D26C10" w:rsidP="00D26C10">
      <w:pPr>
        <w:rPr>
          <w:sz w:val="10"/>
          <w:szCs w:val="10"/>
        </w:rPr>
      </w:pPr>
    </w:p>
    <w:p w14:paraId="6E48EA60" w14:textId="77777777" w:rsidR="00192BE1" w:rsidRPr="00E01FE1" w:rsidRDefault="00192BE1" w:rsidP="00192BE1">
      <w:pPr>
        <w:jc w:val="center"/>
        <w:rPr>
          <w:b/>
          <w:sz w:val="24"/>
          <w:szCs w:val="24"/>
        </w:rPr>
      </w:pPr>
      <w:r w:rsidRPr="00E01FE1">
        <w:rPr>
          <w:b/>
          <w:sz w:val="24"/>
          <w:szCs w:val="24"/>
        </w:rPr>
        <w:t>Тарифный план «Премиальный»</w:t>
      </w:r>
    </w:p>
    <w:p w14:paraId="7E54498A" w14:textId="77777777" w:rsidR="008F1942" w:rsidRPr="00E01FE1" w:rsidRDefault="008F1942" w:rsidP="008F1942">
      <w:pPr>
        <w:jc w:val="center"/>
        <w:rPr>
          <w:b/>
        </w:rPr>
      </w:pPr>
    </w:p>
    <w:tbl>
      <w:tblPr>
        <w:tblW w:w="14755" w:type="dxa"/>
        <w:tblInd w:w="12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"/>
        <w:gridCol w:w="709"/>
        <w:gridCol w:w="9827"/>
        <w:gridCol w:w="13"/>
        <w:gridCol w:w="4193"/>
      </w:tblGrid>
      <w:tr w:rsidR="00E01FE1" w:rsidRPr="004E7A98" w14:paraId="375FC74B" w14:textId="77777777" w:rsidTr="00712E03">
        <w:trPr>
          <w:gridBefore w:val="1"/>
          <w:wBefore w:w="13" w:type="dxa"/>
          <w:cantSplit/>
          <w:trHeight w:val="337"/>
        </w:trPr>
        <w:tc>
          <w:tcPr>
            <w:tcW w:w="10549" w:type="dxa"/>
            <w:gridSpan w:val="3"/>
            <w:tcBorders>
              <w:left w:val="single" w:sz="6" w:space="0" w:color="auto"/>
              <w:bottom w:val="single" w:sz="4" w:space="0" w:color="auto"/>
            </w:tcBorders>
            <w:shd w:val="clear" w:color="auto" w:fill="FFE599" w:themeFill="accent4" w:themeFillTint="66"/>
            <w:tcMar>
              <w:left w:w="0" w:type="dxa"/>
              <w:right w:w="0" w:type="dxa"/>
            </w:tcMar>
            <w:vAlign w:val="center"/>
          </w:tcPr>
          <w:p w14:paraId="02962182" w14:textId="77777777" w:rsidR="00DB0A25" w:rsidRPr="00E01FE1" w:rsidRDefault="00DB0A25" w:rsidP="00596036">
            <w:pPr>
              <w:jc w:val="center"/>
              <w:rPr>
                <w:b/>
              </w:rPr>
            </w:pPr>
            <w:r w:rsidRPr="00E01FE1">
              <w:rPr>
                <w:b/>
              </w:rPr>
              <w:t>Тип Основной Карты</w:t>
            </w:r>
            <w:r w:rsidRPr="00E01FE1">
              <w:rPr>
                <w:b/>
                <w:spacing w:val="-4"/>
                <w:vertAlign w:val="superscript"/>
                <w:lang w:val="en-US"/>
              </w:rPr>
              <w:t>2</w:t>
            </w:r>
          </w:p>
        </w:tc>
        <w:tc>
          <w:tcPr>
            <w:tcW w:w="41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54901AC5" w14:textId="77777777" w:rsidR="00DB0A25" w:rsidRPr="00E01FE1" w:rsidRDefault="00192BE1" w:rsidP="00DB0A25">
            <w:pPr>
              <w:jc w:val="center"/>
              <w:rPr>
                <w:b/>
                <w:lang w:val="en-US"/>
              </w:rPr>
            </w:pPr>
            <w:r w:rsidRPr="00E01FE1">
              <w:rPr>
                <w:b/>
                <w:lang w:val="en-US"/>
              </w:rPr>
              <w:t>Visa Signature «Zenit Travel</w:t>
            </w:r>
            <w:r w:rsidR="00BA6C54" w:rsidRPr="00E01FE1">
              <w:rPr>
                <w:b/>
                <w:lang w:val="en-US"/>
              </w:rPr>
              <w:t xml:space="preserve"> Premium</w:t>
            </w:r>
            <w:r w:rsidRPr="00E01FE1">
              <w:rPr>
                <w:b/>
                <w:lang w:val="en-US"/>
              </w:rPr>
              <w:t>»</w:t>
            </w:r>
          </w:p>
        </w:tc>
      </w:tr>
      <w:tr w:rsidR="00E01FE1" w:rsidRPr="00E01FE1" w14:paraId="409043C4" w14:textId="77777777" w:rsidTr="00712E03">
        <w:trPr>
          <w:gridBefore w:val="1"/>
          <w:wBefore w:w="13" w:type="dxa"/>
          <w:cantSplit/>
          <w:trHeight w:val="337"/>
        </w:trPr>
        <w:tc>
          <w:tcPr>
            <w:tcW w:w="709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left w:w="0" w:type="dxa"/>
              <w:right w:w="0" w:type="dxa"/>
            </w:tcMar>
            <w:vAlign w:val="center"/>
          </w:tcPr>
          <w:p w14:paraId="706D5CEA" w14:textId="77777777" w:rsidR="00E86D39" w:rsidRPr="00E01FE1" w:rsidRDefault="00E86D39" w:rsidP="00FF315D">
            <w:pPr>
              <w:jc w:val="center"/>
              <w:rPr>
                <w:b/>
                <w:sz w:val="18"/>
                <w:szCs w:val="18"/>
              </w:rPr>
            </w:pPr>
            <w:r w:rsidRPr="00E01FE1">
              <w:rPr>
                <w:b/>
                <w:sz w:val="18"/>
                <w:szCs w:val="18"/>
              </w:rPr>
              <w:t>1</w:t>
            </w:r>
            <w:r w:rsidR="00FF315D" w:rsidRPr="00E01FE1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4033" w:type="dxa"/>
            <w:gridSpan w:val="3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E926097" w14:textId="77777777" w:rsidR="00E86D39" w:rsidRPr="00E01FE1" w:rsidRDefault="00E86D39" w:rsidP="00DF0228">
            <w:pPr>
              <w:rPr>
                <w:b/>
                <w:sz w:val="18"/>
                <w:szCs w:val="18"/>
              </w:rPr>
            </w:pPr>
            <w:r w:rsidRPr="00E01FE1">
              <w:rPr>
                <w:b/>
                <w:sz w:val="18"/>
                <w:szCs w:val="18"/>
              </w:rPr>
              <w:t xml:space="preserve">Условия </w:t>
            </w:r>
            <w:r w:rsidR="00AF7D80" w:rsidRPr="00E01FE1">
              <w:rPr>
                <w:b/>
                <w:sz w:val="18"/>
                <w:szCs w:val="18"/>
              </w:rPr>
              <w:t xml:space="preserve">открытия СКС и </w:t>
            </w:r>
            <w:r w:rsidRPr="00E01FE1">
              <w:rPr>
                <w:b/>
                <w:sz w:val="18"/>
                <w:szCs w:val="18"/>
              </w:rPr>
              <w:t xml:space="preserve">выпуска Карт </w:t>
            </w:r>
          </w:p>
        </w:tc>
      </w:tr>
      <w:tr w:rsidR="00E01FE1" w:rsidRPr="00E01FE1" w14:paraId="5DAD690D" w14:textId="77777777" w:rsidTr="00712E03">
        <w:trPr>
          <w:gridBefore w:val="1"/>
          <w:wBefore w:w="13" w:type="dxa"/>
          <w:cantSplit/>
          <w:trHeight w:val="278"/>
        </w:trPr>
        <w:tc>
          <w:tcPr>
            <w:tcW w:w="709" w:type="dxa"/>
            <w:tcBorders>
              <w:left w:val="single" w:sz="6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98497E8" w14:textId="77777777" w:rsidR="00E86D39" w:rsidRPr="00E01FE1" w:rsidRDefault="00FF315D" w:rsidP="00F5740E">
            <w:pPr>
              <w:spacing w:line="360" w:lineRule="auto"/>
              <w:jc w:val="center"/>
              <w:rPr>
                <w:sz w:val="16"/>
              </w:rPr>
            </w:pPr>
            <w:r w:rsidRPr="00E01FE1">
              <w:rPr>
                <w:sz w:val="16"/>
              </w:rPr>
              <w:t>1.1</w:t>
            </w:r>
          </w:p>
        </w:tc>
        <w:tc>
          <w:tcPr>
            <w:tcW w:w="9840" w:type="dxa"/>
            <w:gridSpan w:val="2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6EC49A16" w14:textId="77777777" w:rsidR="00E86D39" w:rsidRPr="00E01FE1" w:rsidRDefault="00E86D39" w:rsidP="00FF315D">
            <w:pPr>
              <w:spacing w:line="360" w:lineRule="auto"/>
              <w:rPr>
                <w:sz w:val="16"/>
              </w:rPr>
            </w:pPr>
            <w:r w:rsidRPr="00E01FE1">
              <w:rPr>
                <w:sz w:val="16"/>
                <w:szCs w:val="16"/>
              </w:rPr>
              <w:t>Валюта СКС</w:t>
            </w:r>
          </w:p>
        </w:tc>
        <w:tc>
          <w:tcPr>
            <w:tcW w:w="419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758331C" w14:textId="77777777" w:rsidR="00E86D39" w:rsidRPr="00E01FE1" w:rsidRDefault="00E86D39" w:rsidP="00EC53BE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Российские рубли</w:t>
            </w:r>
          </w:p>
        </w:tc>
      </w:tr>
      <w:tr w:rsidR="00E01FE1" w:rsidRPr="00E01FE1" w14:paraId="1B386A83" w14:textId="77777777" w:rsidTr="00712E03">
        <w:trPr>
          <w:gridBefore w:val="1"/>
          <w:wBefore w:w="13" w:type="dxa"/>
          <w:cantSplit/>
          <w:trHeight w:val="283"/>
        </w:trPr>
        <w:tc>
          <w:tcPr>
            <w:tcW w:w="70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</w:tcPr>
          <w:p w14:paraId="60A3F42F" w14:textId="77777777" w:rsidR="00DB0A25" w:rsidRPr="00E01FE1" w:rsidRDefault="00DB0A25" w:rsidP="00E9746B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  <w:szCs w:val="16"/>
                <w:lang w:val="en-US"/>
              </w:rPr>
            </w:pPr>
            <w:r w:rsidRPr="00E01FE1">
              <w:rPr>
                <w:sz w:val="16"/>
                <w:szCs w:val="16"/>
              </w:rPr>
              <w:t>1.2</w:t>
            </w:r>
          </w:p>
        </w:tc>
        <w:tc>
          <w:tcPr>
            <w:tcW w:w="98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CDB8E76" w14:textId="77777777" w:rsidR="00DB0A25" w:rsidRPr="00E01FE1" w:rsidRDefault="00DB0A25" w:rsidP="001555AA">
            <w:pPr>
              <w:spacing w:line="360" w:lineRule="auto"/>
              <w:ind w:right="141"/>
              <w:rPr>
                <w:b/>
                <w:sz w:val="16"/>
                <w:szCs w:val="16"/>
                <w:vertAlign w:val="superscript"/>
              </w:rPr>
            </w:pPr>
            <w:r w:rsidRPr="00E01FE1">
              <w:rPr>
                <w:sz w:val="16"/>
              </w:rPr>
              <w:t xml:space="preserve">Комиссия за открытие СКС </w:t>
            </w:r>
          </w:p>
        </w:tc>
        <w:tc>
          <w:tcPr>
            <w:tcW w:w="41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5011C" w14:textId="77777777" w:rsidR="00DB0A25" w:rsidRPr="00E01FE1" w:rsidRDefault="00DB0A25" w:rsidP="00DB0A25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Не взимается</w:t>
            </w:r>
          </w:p>
        </w:tc>
      </w:tr>
      <w:tr w:rsidR="00E01FE1" w:rsidRPr="00E01FE1" w14:paraId="48BA9AE9" w14:textId="77777777" w:rsidTr="00712E03">
        <w:trPr>
          <w:gridBefore w:val="1"/>
          <w:wBefore w:w="13" w:type="dxa"/>
          <w:cantSplit/>
          <w:trHeight w:val="477"/>
        </w:trPr>
        <w:tc>
          <w:tcPr>
            <w:tcW w:w="709" w:type="dxa"/>
            <w:vMerge w:val="restart"/>
            <w:tcBorders>
              <w:top w:val="nil"/>
            </w:tcBorders>
            <w:tcMar>
              <w:left w:w="0" w:type="dxa"/>
              <w:right w:w="0" w:type="dxa"/>
            </w:tcMar>
          </w:tcPr>
          <w:p w14:paraId="5E5AE72C" w14:textId="77777777" w:rsidR="009B7AFF" w:rsidRPr="00E01FE1" w:rsidRDefault="009B7AFF" w:rsidP="00F575EF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1.3</w:t>
            </w:r>
          </w:p>
        </w:tc>
        <w:tc>
          <w:tcPr>
            <w:tcW w:w="9840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0637D0A" w14:textId="77777777" w:rsidR="009B7AFF" w:rsidRPr="00E01FE1" w:rsidRDefault="009B7AFF" w:rsidP="00E34755">
            <w:pPr>
              <w:numPr>
                <w:ilvl w:val="12"/>
                <w:numId w:val="0"/>
              </w:numPr>
              <w:spacing w:line="360" w:lineRule="auto"/>
              <w:ind w:right="141"/>
              <w:jc w:val="both"/>
              <w:rPr>
                <w:b/>
                <w:sz w:val="16"/>
                <w:szCs w:val="16"/>
              </w:rPr>
            </w:pPr>
            <w:r w:rsidRPr="00E01FE1">
              <w:rPr>
                <w:b/>
                <w:sz w:val="16"/>
                <w:szCs w:val="16"/>
              </w:rPr>
              <w:t>Для дебетовых Карт</w:t>
            </w:r>
          </w:p>
          <w:p w14:paraId="63C0E4B6" w14:textId="3638BECD" w:rsidR="009B7AFF" w:rsidRPr="00E01FE1" w:rsidRDefault="009B7AFF" w:rsidP="009B7AFF">
            <w:pPr>
              <w:numPr>
                <w:ilvl w:val="12"/>
                <w:numId w:val="0"/>
              </w:numPr>
              <w:ind w:right="142"/>
              <w:jc w:val="both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 xml:space="preserve">Комиссия за </w:t>
            </w:r>
            <w:r w:rsidRPr="00E01FE1">
              <w:rPr>
                <w:i/>
                <w:sz w:val="16"/>
                <w:szCs w:val="16"/>
              </w:rPr>
              <w:t xml:space="preserve">ежемесячное </w:t>
            </w:r>
            <w:r w:rsidRPr="00E01FE1">
              <w:rPr>
                <w:sz w:val="16"/>
                <w:szCs w:val="16"/>
              </w:rPr>
              <w:t>обслуживание СКС</w:t>
            </w:r>
            <w:r w:rsidRPr="00E01FE1">
              <w:t>*</w:t>
            </w:r>
            <w:r w:rsidRPr="00E01FE1">
              <w:rPr>
                <w:vertAlign w:val="superscript"/>
              </w:rPr>
              <w:t xml:space="preserve">, </w:t>
            </w:r>
            <w:r w:rsidRPr="00E01FE1">
              <w:rPr>
                <w:b/>
                <w:vertAlign w:val="superscript"/>
              </w:rPr>
              <w:t>3, 4</w:t>
            </w:r>
            <w:r w:rsidRPr="00E01FE1">
              <w:rPr>
                <w:sz w:val="16"/>
                <w:szCs w:val="16"/>
              </w:rPr>
              <w:t xml:space="preserve"> по Основной Карте</w:t>
            </w:r>
            <w:r w:rsidRPr="00E01FE1">
              <w:rPr>
                <w:b/>
                <w:vertAlign w:val="superscript"/>
              </w:rPr>
              <w:t xml:space="preserve"> </w:t>
            </w:r>
          </w:p>
        </w:tc>
        <w:tc>
          <w:tcPr>
            <w:tcW w:w="4193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31286" w14:textId="77777777" w:rsidR="009B7AFF" w:rsidRPr="00E01FE1" w:rsidRDefault="009B7AFF" w:rsidP="00FB5299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  <w:szCs w:val="16"/>
              </w:rPr>
            </w:pPr>
          </w:p>
        </w:tc>
      </w:tr>
      <w:tr w:rsidR="00E01FE1" w:rsidRPr="00E01FE1" w14:paraId="3B28FD0E" w14:textId="77777777" w:rsidTr="00712E03">
        <w:trPr>
          <w:gridBefore w:val="1"/>
          <w:wBefore w:w="13" w:type="dxa"/>
          <w:cantSplit/>
          <w:trHeight w:val="166"/>
        </w:trPr>
        <w:tc>
          <w:tcPr>
            <w:tcW w:w="709" w:type="dxa"/>
            <w:vMerge/>
            <w:tcMar>
              <w:left w:w="0" w:type="dxa"/>
              <w:right w:w="0" w:type="dxa"/>
            </w:tcMar>
          </w:tcPr>
          <w:p w14:paraId="39D5BCC7" w14:textId="77777777" w:rsidR="009B7AFF" w:rsidRPr="00E01FE1" w:rsidRDefault="009B7AFF" w:rsidP="0062363A"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840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B7F9DB" w14:textId="77777777" w:rsidR="009B7AFF" w:rsidRPr="00E01FE1" w:rsidRDefault="009B7AFF" w:rsidP="001555AA">
            <w:pPr>
              <w:numPr>
                <w:ilvl w:val="12"/>
                <w:numId w:val="0"/>
              </w:numPr>
              <w:ind w:right="141"/>
              <w:jc w:val="both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- при выполнении Клиентом минимальных требований</w:t>
            </w:r>
          </w:p>
        </w:tc>
        <w:tc>
          <w:tcPr>
            <w:tcW w:w="4193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F91F0C" w14:textId="77777777" w:rsidR="009B7AFF" w:rsidRPr="00E01FE1" w:rsidRDefault="009B7AFF" w:rsidP="00DB0A25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Не взимается</w:t>
            </w:r>
          </w:p>
        </w:tc>
      </w:tr>
      <w:tr w:rsidR="00E01FE1" w:rsidRPr="00E01FE1" w14:paraId="46ED271E" w14:textId="77777777" w:rsidTr="00712E03">
        <w:trPr>
          <w:gridBefore w:val="1"/>
          <w:wBefore w:w="13" w:type="dxa"/>
          <w:cantSplit/>
          <w:trHeight w:val="157"/>
        </w:trPr>
        <w:tc>
          <w:tcPr>
            <w:tcW w:w="709" w:type="dxa"/>
            <w:vMerge/>
            <w:tcMar>
              <w:left w:w="0" w:type="dxa"/>
              <w:right w:w="0" w:type="dxa"/>
            </w:tcMar>
          </w:tcPr>
          <w:p w14:paraId="2E80D8EE" w14:textId="77777777" w:rsidR="009B7AFF" w:rsidRPr="00E01FE1" w:rsidRDefault="009B7AFF" w:rsidP="00424BB3"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840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200EE9F2" w14:textId="77777777" w:rsidR="009B7AFF" w:rsidRPr="00E01FE1" w:rsidRDefault="009B7AFF" w:rsidP="00424BB3">
            <w:pPr>
              <w:numPr>
                <w:ilvl w:val="12"/>
                <w:numId w:val="0"/>
              </w:numPr>
              <w:ind w:right="141"/>
              <w:jc w:val="both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- в иных случаях</w:t>
            </w:r>
          </w:p>
        </w:tc>
        <w:tc>
          <w:tcPr>
            <w:tcW w:w="4193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1A754" w14:textId="77777777" w:rsidR="009B7AFF" w:rsidRPr="00E01FE1" w:rsidRDefault="009B7AFF" w:rsidP="008D4828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349 руб.</w:t>
            </w:r>
          </w:p>
        </w:tc>
      </w:tr>
      <w:tr w:rsidR="00E01FE1" w:rsidRPr="00E01FE1" w14:paraId="40862490" w14:textId="77777777" w:rsidTr="00712E03">
        <w:trPr>
          <w:gridBefore w:val="1"/>
          <w:wBefore w:w="13" w:type="dxa"/>
          <w:cantSplit/>
          <w:trHeight w:val="284"/>
        </w:trPr>
        <w:tc>
          <w:tcPr>
            <w:tcW w:w="709" w:type="dxa"/>
            <w:vMerge/>
            <w:tcMar>
              <w:left w:w="0" w:type="dxa"/>
              <w:right w:w="0" w:type="dxa"/>
            </w:tcMar>
            <w:vAlign w:val="center"/>
          </w:tcPr>
          <w:p w14:paraId="13028F6E" w14:textId="77777777" w:rsidR="009B7AFF" w:rsidRPr="00E01FE1" w:rsidRDefault="009B7AFF" w:rsidP="00733737"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840" w:type="dxa"/>
            <w:gridSpan w:val="2"/>
            <w:tcBorders>
              <w:top w:val="nil"/>
              <w:right w:val="single" w:sz="6" w:space="0" w:color="auto"/>
            </w:tcBorders>
          </w:tcPr>
          <w:p w14:paraId="64452728" w14:textId="77777777" w:rsidR="009B7AFF" w:rsidRPr="00E01FE1" w:rsidRDefault="009B7AFF" w:rsidP="001555AA">
            <w:pPr>
              <w:ind w:right="141"/>
              <w:jc w:val="both"/>
              <w:rPr>
                <w:sz w:val="16"/>
                <w:szCs w:val="16"/>
              </w:rPr>
            </w:pPr>
            <w:r w:rsidRPr="00E01FE1">
              <w:rPr>
                <w:i/>
                <w:sz w:val="16"/>
                <w:szCs w:val="16"/>
              </w:rPr>
              <w:t>Минимальные требования</w:t>
            </w:r>
            <w:r w:rsidRPr="00E01FE1">
              <w:rPr>
                <w:sz w:val="16"/>
                <w:szCs w:val="16"/>
              </w:rPr>
              <w:t>:</w:t>
            </w:r>
          </w:p>
          <w:p w14:paraId="4BFC0C36" w14:textId="77777777" w:rsidR="009B7AFF" w:rsidRPr="00E01FE1" w:rsidRDefault="009B7AFF" w:rsidP="009B7AFF">
            <w:pPr>
              <w:ind w:left="139" w:right="141"/>
              <w:jc w:val="both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 xml:space="preserve">совершение в течение календарного месяца (расчетного периода) </w:t>
            </w:r>
            <w:r w:rsidRPr="00E01FE1">
              <w:rPr>
                <w:b/>
                <w:sz w:val="16"/>
                <w:szCs w:val="16"/>
              </w:rPr>
              <w:t>не менее одной</w:t>
            </w:r>
            <w:r w:rsidRPr="00E01FE1">
              <w:rPr>
                <w:sz w:val="16"/>
                <w:szCs w:val="16"/>
              </w:rPr>
              <w:t xml:space="preserve"> операции оплаты товаров (работ, услуг) в Предприятиях торговли (услуг) с использованием любой из Карт (Основной и/или Дополнительной(-ых)), выпущенных к СКС, </w:t>
            </w:r>
            <w:r w:rsidRPr="00E01FE1">
              <w:rPr>
                <w:b/>
                <w:sz w:val="16"/>
                <w:szCs w:val="16"/>
              </w:rPr>
              <w:t xml:space="preserve">на любую сумму </w:t>
            </w:r>
            <w:r w:rsidRPr="00E01FE1">
              <w:rPr>
                <w:sz w:val="16"/>
                <w:szCs w:val="16"/>
              </w:rPr>
              <w:t xml:space="preserve">и, </w:t>
            </w:r>
            <w:r w:rsidRPr="00E01FE1">
              <w:rPr>
                <w:b/>
                <w:sz w:val="16"/>
                <w:szCs w:val="16"/>
              </w:rPr>
              <w:t>одновременно</w:t>
            </w:r>
            <w:r w:rsidRPr="00E01FE1">
              <w:rPr>
                <w:sz w:val="16"/>
                <w:szCs w:val="16"/>
              </w:rPr>
              <w:t xml:space="preserve">, поддержание Клиентом суммы среднемесячного остатка денежных средств на СКС в течение указанного периода в размере, равном или превышающем </w:t>
            </w:r>
          </w:p>
        </w:tc>
        <w:tc>
          <w:tcPr>
            <w:tcW w:w="4193" w:type="dxa"/>
            <w:tcBorders>
              <w:top w:val="nil"/>
              <w:left w:val="single" w:sz="6" w:space="0" w:color="auto"/>
              <w:right w:val="single" w:sz="4" w:space="0" w:color="auto"/>
            </w:tcBorders>
            <w:vAlign w:val="center"/>
          </w:tcPr>
          <w:p w14:paraId="1F6D55ED" w14:textId="77777777" w:rsidR="009B7AFF" w:rsidRPr="00E01FE1" w:rsidRDefault="009B7AFF" w:rsidP="008D4828">
            <w:pPr>
              <w:pStyle w:val="ad"/>
              <w:spacing w:after="0" w:line="360" w:lineRule="auto"/>
              <w:ind w:left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1F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700 000 руб.</w:t>
            </w:r>
          </w:p>
        </w:tc>
      </w:tr>
      <w:tr w:rsidR="00E01FE1" w:rsidRPr="00E01FE1" w14:paraId="48A6E404" w14:textId="77777777" w:rsidTr="00712E03">
        <w:trPr>
          <w:gridBefore w:val="1"/>
          <w:wBefore w:w="13" w:type="dxa"/>
          <w:cantSplit/>
          <w:trHeight w:val="288"/>
        </w:trPr>
        <w:tc>
          <w:tcPr>
            <w:tcW w:w="709" w:type="dxa"/>
            <w:tcBorders>
              <w:top w:val="nil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5357C61" w14:textId="77777777" w:rsidR="00DB0A25" w:rsidRPr="00E01FE1" w:rsidRDefault="00DB0A25" w:rsidP="00F575EF">
            <w:pPr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 xml:space="preserve">1.4. </w:t>
            </w:r>
          </w:p>
        </w:tc>
        <w:tc>
          <w:tcPr>
            <w:tcW w:w="9840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1FF18DCD" w14:textId="77777777" w:rsidR="00DB0A25" w:rsidRPr="00E01FE1" w:rsidRDefault="00DB0A25" w:rsidP="000203AF">
            <w:pPr>
              <w:numPr>
                <w:ilvl w:val="12"/>
                <w:numId w:val="0"/>
              </w:numPr>
              <w:spacing w:line="360" w:lineRule="auto"/>
              <w:ind w:right="141"/>
              <w:jc w:val="both"/>
              <w:rPr>
                <w:b/>
                <w:sz w:val="16"/>
                <w:szCs w:val="16"/>
              </w:rPr>
            </w:pPr>
            <w:r w:rsidRPr="00E01FE1">
              <w:rPr>
                <w:b/>
                <w:sz w:val="16"/>
                <w:szCs w:val="16"/>
              </w:rPr>
              <w:t>Для Карт с овердрафтом</w:t>
            </w:r>
          </w:p>
          <w:p w14:paraId="10D9AEFE" w14:textId="0A017315" w:rsidR="00DB0A25" w:rsidRPr="00E01FE1" w:rsidRDefault="00DB0A25" w:rsidP="002252D1">
            <w:pPr>
              <w:ind w:right="141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 xml:space="preserve">Комиссия за </w:t>
            </w:r>
            <w:r w:rsidRPr="00E01FE1">
              <w:rPr>
                <w:i/>
                <w:sz w:val="16"/>
                <w:szCs w:val="16"/>
              </w:rPr>
              <w:t>годовое</w:t>
            </w:r>
            <w:r w:rsidRPr="00E01FE1">
              <w:rPr>
                <w:sz w:val="16"/>
                <w:szCs w:val="16"/>
              </w:rPr>
              <w:t xml:space="preserve"> обслуживание СКС</w:t>
            </w:r>
            <w:r w:rsidRPr="00E01FE1">
              <w:t>*</w:t>
            </w:r>
            <w:r w:rsidRPr="00E01FE1">
              <w:rPr>
                <w:vertAlign w:val="superscript"/>
              </w:rPr>
              <w:t xml:space="preserve">, 4, </w:t>
            </w:r>
            <w:r w:rsidRPr="00E01FE1">
              <w:rPr>
                <w:b/>
                <w:vertAlign w:val="superscript"/>
              </w:rPr>
              <w:t xml:space="preserve">5 </w:t>
            </w:r>
            <w:r w:rsidRPr="00E01FE1">
              <w:rPr>
                <w:sz w:val="16"/>
                <w:szCs w:val="16"/>
              </w:rPr>
              <w:t>по Основной Карте</w:t>
            </w:r>
          </w:p>
        </w:tc>
        <w:tc>
          <w:tcPr>
            <w:tcW w:w="4193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1AFEA0" w14:textId="77777777" w:rsidR="00DB0A25" w:rsidRPr="00E01FE1" w:rsidRDefault="00192BE1" w:rsidP="00DB0A25">
            <w:pPr>
              <w:pStyle w:val="ad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1F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2 990 руб.</w:t>
            </w:r>
          </w:p>
        </w:tc>
      </w:tr>
      <w:tr w:rsidR="00E01FE1" w:rsidRPr="00E01FE1" w14:paraId="6A3528AC" w14:textId="77777777" w:rsidTr="00712E03">
        <w:trPr>
          <w:gridBefore w:val="1"/>
          <w:wBefore w:w="13" w:type="dxa"/>
          <w:cantSplit/>
          <w:trHeight w:val="288"/>
        </w:trPr>
        <w:tc>
          <w:tcPr>
            <w:tcW w:w="709" w:type="dxa"/>
            <w:tcBorders>
              <w:top w:val="nil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5864784" w14:textId="77777777" w:rsidR="00DB0A25" w:rsidRPr="00E01FE1" w:rsidRDefault="00DB0A25" w:rsidP="00F575EF">
            <w:pPr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1.5.</w:t>
            </w:r>
          </w:p>
        </w:tc>
        <w:tc>
          <w:tcPr>
            <w:tcW w:w="9840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4B727988" w14:textId="77777777" w:rsidR="00DB0A25" w:rsidRPr="00E01FE1" w:rsidRDefault="00DB0A25" w:rsidP="00D32CBD">
            <w:pPr>
              <w:pStyle w:val="ad"/>
              <w:spacing w:after="0" w:line="240" w:lineRule="auto"/>
              <w:ind w:left="430" w:right="141" w:hanging="43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1F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Комиссия за обслуживание СКС по Дополнительной Карте </w:t>
            </w:r>
          </w:p>
        </w:tc>
        <w:tc>
          <w:tcPr>
            <w:tcW w:w="4193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AD2370" w14:textId="77777777" w:rsidR="00DB0A25" w:rsidRPr="00E01FE1" w:rsidRDefault="00DB0A25" w:rsidP="00DB0A25">
            <w:pPr>
              <w:pStyle w:val="ad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1F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взимается</w:t>
            </w:r>
          </w:p>
        </w:tc>
      </w:tr>
      <w:tr w:rsidR="00E01FE1" w:rsidRPr="004E7A98" w14:paraId="46142EC3" w14:textId="77777777" w:rsidTr="00712E03">
        <w:trPr>
          <w:gridBefore w:val="1"/>
          <w:wBefore w:w="13" w:type="dxa"/>
          <w:cantSplit/>
        </w:trPr>
        <w:tc>
          <w:tcPr>
            <w:tcW w:w="709" w:type="dxa"/>
            <w:tcBorders>
              <w:top w:val="nil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466360A" w14:textId="77777777" w:rsidR="00DB0A25" w:rsidRPr="00E01FE1" w:rsidRDefault="00DB0A25" w:rsidP="00F575EF">
            <w:pPr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1.5.1</w:t>
            </w:r>
          </w:p>
        </w:tc>
        <w:tc>
          <w:tcPr>
            <w:tcW w:w="9840" w:type="dxa"/>
            <w:gridSpan w:val="2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3033E929" w14:textId="77777777" w:rsidR="00DB0A25" w:rsidRPr="00E01FE1" w:rsidRDefault="00DB0A25" w:rsidP="00700245">
            <w:pPr>
              <w:ind w:right="141"/>
              <w:jc w:val="both"/>
              <w:rPr>
                <w:sz w:val="16"/>
              </w:rPr>
            </w:pPr>
            <w:r w:rsidRPr="00E01FE1">
              <w:rPr>
                <w:sz w:val="16"/>
              </w:rPr>
              <w:t xml:space="preserve">Тип Дополнительной Карты </w:t>
            </w:r>
          </w:p>
        </w:tc>
        <w:tc>
          <w:tcPr>
            <w:tcW w:w="4193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4A754" w14:textId="77777777" w:rsidR="00DB0A25" w:rsidRPr="00E01FE1" w:rsidRDefault="00192BE1" w:rsidP="00152662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  <w:lang w:val="en-US"/>
              </w:rPr>
            </w:pPr>
            <w:r w:rsidRPr="00E01FE1">
              <w:rPr>
                <w:sz w:val="16"/>
                <w:szCs w:val="16"/>
                <w:lang w:val="en-US"/>
              </w:rPr>
              <w:t>Visa Signature «Zenit Travel</w:t>
            </w:r>
            <w:r w:rsidR="00BA6C54" w:rsidRPr="00E01FE1">
              <w:rPr>
                <w:sz w:val="16"/>
                <w:szCs w:val="16"/>
                <w:lang w:val="en-US"/>
              </w:rPr>
              <w:t xml:space="preserve"> Premium</w:t>
            </w:r>
            <w:r w:rsidRPr="00E01FE1">
              <w:rPr>
                <w:sz w:val="16"/>
                <w:szCs w:val="16"/>
                <w:lang w:val="en-US"/>
              </w:rPr>
              <w:t>»</w:t>
            </w:r>
          </w:p>
        </w:tc>
      </w:tr>
      <w:tr w:rsidR="00E01FE1" w:rsidRPr="00E01FE1" w14:paraId="435A25A3" w14:textId="77777777" w:rsidTr="00712E03">
        <w:trPr>
          <w:gridBefore w:val="1"/>
          <w:wBefore w:w="13" w:type="dxa"/>
          <w:cantSplit/>
          <w:trHeight w:val="300"/>
        </w:trPr>
        <w:tc>
          <w:tcPr>
            <w:tcW w:w="70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F52C23D" w14:textId="77777777" w:rsidR="00DB0A25" w:rsidRPr="00E01FE1" w:rsidRDefault="00DB0A25" w:rsidP="001B4D45">
            <w:pPr>
              <w:pStyle w:val="a4"/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1.6</w:t>
            </w:r>
          </w:p>
        </w:tc>
        <w:tc>
          <w:tcPr>
            <w:tcW w:w="9840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4F25800" w14:textId="31881317" w:rsidR="00DB0A25" w:rsidRPr="00E01FE1" w:rsidRDefault="00DB0A25" w:rsidP="002252D1">
            <w:pPr>
              <w:ind w:left="5" w:right="141"/>
              <w:jc w:val="both"/>
              <w:rPr>
                <w:sz w:val="16"/>
              </w:rPr>
            </w:pPr>
            <w:r w:rsidRPr="00E01FE1">
              <w:rPr>
                <w:sz w:val="16"/>
              </w:rPr>
              <w:t>Комиссия за перевыпуск Карты до истечения срока ее действия по заявлению Клиента</w:t>
            </w:r>
            <w:r w:rsidRPr="00E01FE1">
              <w:t>*</w:t>
            </w:r>
            <w:r w:rsidRPr="00E01FE1">
              <w:rPr>
                <w:vertAlign w:val="superscript"/>
              </w:rPr>
              <w:t xml:space="preserve">, </w:t>
            </w:r>
            <w:r w:rsidRPr="00E01FE1">
              <w:rPr>
                <w:b/>
                <w:vertAlign w:val="superscript"/>
              </w:rPr>
              <w:t>6</w:t>
            </w:r>
          </w:p>
        </w:tc>
        <w:tc>
          <w:tcPr>
            <w:tcW w:w="4193" w:type="dxa"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02700E6" w14:textId="6344F57C" w:rsidR="00DB0A25" w:rsidRPr="00E01FE1" w:rsidRDefault="005E16F8" w:rsidP="003B39CE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Не применимо</w:t>
            </w:r>
          </w:p>
        </w:tc>
      </w:tr>
      <w:tr w:rsidR="00E01FE1" w:rsidRPr="00E01FE1" w14:paraId="2C07F589" w14:textId="77777777" w:rsidTr="00712E03">
        <w:trPr>
          <w:gridBefore w:val="1"/>
          <w:wBefore w:w="13" w:type="dxa"/>
          <w:cantSplit/>
          <w:trHeight w:val="300"/>
        </w:trPr>
        <w:tc>
          <w:tcPr>
            <w:tcW w:w="70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462ACE3" w14:textId="77777777" w:rsidR="00DB0A25" w:rsidRPr="00E01FE1" w:rsidRDefault="00DB0A25" w:rsidP="00004582">
            <w:pPr>
              <w:pStyle w:val="a4"/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1.7</w:t>
            </w:r>
          </w:p>
        </w:tc>
        <w:tc>
          <w:tcPr>
            <w:tcW w:w="9840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88F7608" w14:textId="50DCF716" w:rsidR="00DB0A25" w:rsidRPr="00E01FE1" w:rsidRDefault="00DB0A25" w:rsidP="003C1DDC">
            <w:pPr>
              <w:ind w:left="5" w:right="141"/>
              <w:jc w:val="both"/>
              <w:rPr>
                <w:sz w:val="16"/>
              </w:rPr>
            </w:pPr>
            <w:r w:rsidRPr="00E01FE1">
              <w:rPr>
                <w:sz w:val="16"/>
              </w:rPr>
              <w:t>Комиссия за срочную персонализацию Карты в течение 2</w:t>
            </w:r>
            <w:r w:rsidR="003C1DDC" w:rsidRPr="00E01FE1">
              <w:rPr>
                <w:sz w:val="16"/>
              </w:rPr>
              <w:t xml:space="preserve"> (двух)</w:t>
            </w:r>
            <w:r w:rsidRPr="00E01FE1">
              <w:rPr>
                <w:sz w:val="16"/>
              </w:rPr>
              <w:t xml:space="preserve"> рабочих дней со дня поступления в Банк Заявления на предоставление Карты</w:t>
            </w:r>
            <w:r w:rsidR="00DA796A" w:rsidRPr="00E01FE1">
              <w:rPr>
                <w:sz w:val="16"/>
              </w:rPr>
              <w:t xml:space="preserve"> / заявления на перевыпуск Карты до истечения срока ее действия</w:t>
            </w:r>
            <w:r w:rsidR="00DA796A" w:rsidRPr="00E01FE1">
              <w:t xml:space="preserve"> </w:t>
            </w:r>
            <w:r w:rsidRPr="00E01FE1">
              <w:t>*</w:t>
            </w:r>
            <w:r w:rsidRPr="00E01FE1">
              <w:rPr>
                <w:vertAlign w:val="superscript"/>
              </w:rPr>
              <w:t xml:space="preserve">, </w:t>
            </w:r>
            <w:r w:rsidRPr="00E01FE1">
              <w:rPr>
                <w:b/>
                <w:vertAlign w:val="superscript"/>
              </w:rPr>
              <w:t>7</w:t>
            </w:r>
          </w:p>
        </w:tc>
        <w:tc>
          <w:tcPr>
            <w:tcW w:w="4193" w:type="dxa"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2AFC43C" w14:textId="4637FA86" w:rsidR="00DB0A25" w:rsidRPr="00E01FE1" w:rsidRDefault="005E16F8" w:rsidP="003B39CE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Не применимо</w:t>
            </w:r>
            <w:r w:rsidR="00DB0A25" w:rsidRPr="00E01FE1">
              <w:rPr>
                <w:sz w:val="16"/>
                <w:szCs w:val="16"/>
              </w:rPr>
              <w:t xml:space="preserve"> </w:t>
            </w:r>
          </w:p>
        </w:tc>
      </w:tr>
      <w:tr w:rsidR="00E01FE1" w:rsidRPr="00E01FE1" w14:paraId="6D47DA43" w14:textId="77777777" w:rsidTr="00712E03">
        <w:trPr>
          <w:gridBefore w:val="1"/>
          <w:wBefore w:w="13" w:type="dxa"/>
          <w:cantSplit/>
          <w:trHeight w:val="300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FFF2CC" w:themeFill="accent4" w:themeFillTint="33"/>
            <w:tcMar>
              <w:left w:w="0" w:type="dxa"/>
              <w:right w:w="0" w:type="dxa"/>
            </w:tcMar>
            <w:vAlign w:val="center"/>
          </w:tcPr>
          <w:p w14:paraId="4863440A" w14:textId="77777777" w:rsidR="00153701" w:rsidRPr="00E01FE1" w:rsidRDefault="00153701" w:rsidP="00192AB6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 w:rsidRPr="00E01FE1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403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336181D" w14:textId="77777777" w:rsidR="00153701" w:rsidRPr="00E01FE1" w:rsidRDefault="00DF0228" w:rsidP="00DF0228">
            <w:pPr>
              <w:numPr>
                <w:ilvl w:val="12"/>
                <w:numId w:val="0"/>
              </w:numPr>
              <w:rPr>
                <w:b/>
                <w:sz w:val="18"/>
                <w:szCs w:val="18"/>
              </w:rPr>
            </w:pPr>
            <w:r w:rsidRPr="00E01FE1">
              <w:rPr>
                <w:b/>
                <w:sz w:val="18"/>
                <w:szCs w:val="18"/>
              </w:rPr>
              <w:t>Привилегии</w:t>
            </w:r>
            <w:r w:rsidR="00153701" w:rsidRPr="00E01FE1">
              <w:rPr>
                <w:b/>
                <w:sz w:val="18"/>
                <w:szCs w:val="18"/>
              </w:rPr>
              <w:t xml:space="preserve"> по Основной Карте</w:t>
            </w:r>
          </w:p>
        </w:tc>
      </w:tr>
      <w:tr w:rsidR="00E01FE1" w:rsidRPr="00E01FE1" w14:paraId="208BB081" w14:textId="77777777" w:rsidTr="00712E03">
        <w:trPr>
          <w:gridBefore w:val="1"/>
          <w:wBefore w:w="13" w:type="dxa"/>
          <w:cantSplit/>
          <w:trHeight w:val="300"/>
        </w:trPr>
        <w:tc>
          <w:tcPr>
            <w:tcW w:w="70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88D3259" w14:textId="77777777" w:rsidR="004C7B63" w:rsidRPr="00E01FE1" w:rsidRDefault="004C7B63" w:rsidP="00FE775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2.1.</w:t>
            </w:r>
          </w:p>
        </w:tc>
        <w:tc>
          <w:tcPr>
            <w:tcW w:w="9840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BD183D4" w14:textId="6C92BABF" w:rsidR="004C7B63" w:rsidRPr="00E01FE1" w:rsidRDefault="004C7B63" w:rsidP="00887A65">
            <w:pPr>
              <w:numPr>
                <w:ilvl w:val="12"/>
                <w:numId w:val="0"/>
              </w:numPr>
              <w:ind w:right="141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 xml:space="preserve">Участие в </w:t>
            </w:r>
            <w:r w:rsidR="00F46D5F" w:rsidRPr="00E01FE1">
              <w:rPr>
                <w:sz w:val="16"/>
                <w:szCs w:val="16"/>
              </w:rPr>
              <w:t>Пр</w:t>
            </w:r>
            <w:r w:rsidR="005503E1" w:rsidRPr="00E01FE1">
              <w:rPr>
                <w:sz w:val="16"/>
                <w:szCs w:val="16"/>
              </w:rPr>
              <w:t xml:space="preserve">ограмме лояльности </w:t>
            </w:r>
            <w:r w:rsidR="005503E1" w:rsidRPr="00E01FE1">
              <w:rPr>
                <w:sz w:val="16"/>
                <w:szCs w:val="16"/>
                <w:lang w:val="en-US"/>
              </w:rPr>
              <w:t>Zenit</w:t>
            </w:r>
            <w:r w:rsidR="005503E1" w:rsidRPr="00E01FE1">
              <w:rPr>
                <w:sz w:val="16"/>
                <w:szCs w:val="16"/>
              </w:rPr>
              <w:t xml:space="preserve"> </w:t>
            </w:r>
            <w:r w:rsidR="005503E1" w:rsidRPr="00E01FE1">
              <w:rPr>
                <w:sz w:val="16"/>
                <w:szCs w:val="16"/>
                <w:lang w:val="en-US"/>
              </w:rPr>
              <w:t>Travel</w:t>
            </w:r>
            <w:r w:rsidR="00C44353" w:rsidRPr="00E01FE1">
              <w:rPr>
                <w:sz w:val="16"/>
                <w:szCs w:val="16"/>
              </w:rPr>
              <w:t xml:space="preserve"> </w:t>
            </w:r>
            <w:r w:rsidR="00C44353" w:rsidRPr="00E01FE1">
              <w:rPr>
                <w:b/>
                <w:i/>
                <w:sz w:val="16"/>
                <w:szCs w:val="16"/>
              </w:rPr>
              <w:t>(применимо до 01.01.2021)</w:t>
            </w:r>
          </w:p>
        </w:tc>
        <w:tc>
          <w:tcPr>
            <w:tcW w:w="4193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FBB53D4" w14:textId="77777777" w:rsidR="004C7B63" w:rsidRPr="00E01FE1" w:rsidRDefault="004C7B63" w:rsidP="00E96395">
            <w:pPr>
              <w:numPr>
                <w:ilvl w:val="12"/>
                <w:numId w:val="0"/>
              </w:numPr>
              <w:rPr>
                <w:sz w:val="16"/>
                <w:szCs w:val="16"/>
              </w:rPr>
            </w:pPr>
          </w:p>
        </w:tc>
      </w:tr>
      <w:tr w:rsidR="00E01FE1" w:rsidRPr="00E01FE1" w14:paraId="3EDC2F54" w14:textId="77777777" w:rsidTr="00712E03">
        <w:trPr>
          <w:gridBefore w:val="1"/>
          <w:wBefore w:w="13" w:type="dxa"/>
          <w:cantSplit/>
          <w:trHeight w:val="300"/>
        </w:trPr>
        <w:tc>
          <w:tcPr>
            <w:tcW w:w="709" w:type="dxa"/>
            <w:vMerge w:val="restart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9FEF917" w14:textId="77777777" w:rsidR="00D92FE4" w:rsidRPr="00E01FE1" w:rsidRDefault="00397F1D" w:rsidP="00397F1D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2</w:t>
            </w:r>
            <w:r w:rsidR="00D92FE4" w:rsidRPr="00E01FE1">
              <w:rPr>
                <w:sz w:val="16"/>
                <w:szCs w:val="16"/>
              </w:rPr>
              <w:t>.1</w:t>
            </w:r>
            <w:r w:rsidR="004C7B63" w:rsidRPr="00E01FE1">
              <w:rPr>
                <w:sz w:val="16"/>
                <w:szCs w:val="16"/>
              </w:rPr>
              <w:t>.1</w:t>
            </w:r>
          </w:p>
        </w:tc>
        <w:tc>
          <w:tcPr>
            <w:tcW w:w="9840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5A6B1FC" w14:textId="77777777" w:rsidR="00D92FE4" w:rsidRPr="00E01FE1" w:rsidRDefault="005503E1" w:rsidP="005503E1">
            <w:pPr>
              <w:numPr>
                <w:ilvl w:val="12"/>
                <w:numId w:val="0"/>
              </w:numPr>
              <w:ind w:right="141"/>
              <w:jc w:val="both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Н</w:t>
            </w:r>
            <w:r w:rsidR="00A15AF5" w:rsidRPr="00E01FE1">
              <w:rPr>
                <w:sz w:val="16"/>
                <w:szCs w:val="16"/>
              </w:rPr>
              <w:t xml:space="preserve">ачисление </w:t>
            </w:r>
            <w:r w:rsidRPr="00E01FE1">
              <w:rPr>
                <w:sz w:val="16"/>
                <w:szCs w:val="16"/>
              </w:rPr>
              <w:t xml:space="preserve">Клиенту </w:t>
            </w:r>
            <w:r w:rsidR="0088626A" w:rsidRPr="00E01FE1">
              <w:rPr>
                <w:sz w:val="16"/>
                <w:szCs w:val="16"/>
              </w:rPr>
              <w:t xml:space="preserve">транзакционных </w:t>
            </w:r>
            <w:r w:rsidR="00A15AF5" w:rsidRPr="00E01FE1">
              <w:rPr>
                <w:sz w:val="16"/>
                <w:szCs w:val="16"/>
              </w:rPr>
              <w:t xml:space="preserve">миль </w:t>
            </w:r>
            <w:r w:rsidR="00D92FE4" w:rsidRPr="00E01FE1">
              <w:rPr>
                <w:sz w:val="16"/>
                <w:szCs w:val="16"/>
              </w:rPr>
              <w:t xml:space="preserve"> за операции оплаты товаров (работ, услуг) с использованием </w:t>
            </w:r>
            <w:r w:rsidR="00D92FE4" w:rsidRPr="00E01FE1">
              <w:rPr>
                <w:b/>
                <w:sz w:val="16"/>
                <w:szCs w:val="16"/>
              </w:rPr>
              <w:t>Основной Карты</w:t>
            </w:r>
            <w:r w:rsidR="00D92FE4" w:rsidRPr="00E01FE1">
              <w:rPr>
                <w:sz w:val="16"/>
                <w:szCs w:val="16"/>
              </w:rPr>
              <w:t xml:space="preserve"> в Предприятиях торговли (услуг) следующих категорий</w:t>
            </w:r>
            <w:r w:rsidR="004976E9" w:rsidRPr="00E01FE1">
              <w:rPr>
                <w:b/>
                <w:vertAlign w:val="superscript"/>
              </w:rPr>
              <w:t>8</w:t>
            </w:r>
            <w:r w:rsidR="00D92FE4" w:rsidRPr="00E01FE1">
              <w:t>:</w:t>
            </w:r>
          </w:p>
        </w:tc>
        <w:tc>
          <w:tcPr>
            <w:tcW w:w="4193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706E717" w14:textId="77777777" w:rsidR="00D92FE4" w:rsidRPr="00E01FE1" w:rsidRDefault="00D92FE4" w:rsidP="00EE383A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</w:tr>
      <w:tr w:rsidR="00E01FE1" w:rsidRPr="00E01FE1" w14:paraId="039A26C7" w14:textId="77777777" w:rsidTr="00712E03">
        <w:trPr>
          <w:gridBefore w:val="1"/>
          <w:wBefore w:w="13" w:type="dxa"/>
          <w:cantSplit/>
          <w:trHeight w:val="143"/>
        </w:trPr>
        <w:tc>
          <w:tcPr>
            <w:tcW w:w="709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010786B" w14:textId="77777777" w:rsidR="00D92FE4" w:rsidRPr="00E01FE1" w:rsidRDefault="00D92FE4" w:rsidP="002D33F8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9840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E85E9D" w14:textId="77777777" w:rsidR="00D92FE4" w:rsidRPr="00E01FE1" w:rsidRDefault="00D92FE4" w:rsidP="004F1F18">
            <w:pPr>
              <w:numPr>
                <w:ilvl w:val="1"/>
                <w:numId w:val="4"/>
              </w:numPr>
              <w:ind w:left="34" w:right="141" w:firstLine="0"/>
              <w:jc w:val="both"/>
              <w:rPr>
                <w:sz w:val="16"/>
                <w:szCs w:val="16"/>
              </w:rPr>
            </w:pPr>
            <w:r w:rsidRPr="00E01FE1">
              <w:rPr>
                <w:i/>
                <w:sz w:val="16"/>
              </w:rPr>
              <w:t xml:space="preserve"> </w:t>
            </w:r>
            <w:r w:rsidRPr="00E01FE1">
              <w:rPr>
                <w:i/>
                <w:sz w:val="16"/>
                <w:szCs w:val="16"/>
              </w:rPr>
              <w:t>при выполнении Клиентом минимальных требований</w:t>
            </w:r>
            <w:r w:rsidR="00795B78" w:rsidRPr="00E01FE1">
              <w:rPr>
                <w:i/>
                <w:sz w:val="16"/>
                <w:szCs w:val="16"/>
              </w:rPr>
              <w:t xml:space="preserve"> (</w:t>
            </w:r>
            <w:r w:rsidR="004F1F18" w:rsidRPr="00E01FE1">
              <w:rPr>
                <w:b/>
                <w:i/>
                <w:sz w:val="16"/>
                <w:szCs w:val="16"/>
              </w:rPr>
              <w:t>количество</w:t>
            </w:r>
            <w:r w:rsidR="004F1F18" w:rsidRPr="00E01FE1">
              <w:rPr>
                <w:i/>
                <w:sz w:val="16"/>
                <w:szCs w:val="16"/>
              </w:rPr>
              <w:t xml:space="preserve"> </w:t>
            </w:r>
            <w:r w:rsidR="004B59C1" w:rsidRPr="00E01FE1">
              <w:rPr>
                <w:b/>
                <w:i/>
                <w:sz w:val="16"/>
                <w:szCs w:val="16"/>
              </w:rPr>
              <w:t>транзакционны</w:t>
            </w:r>
            <w:r w:rsidR="004F1F18" w:rsidRPr="00E01FE1">
              <w:rPr>
                <w:b/>
                <w:i/>
                <w:sz w:val="16"/>
                <w:szCs w:val="16"/>
              </w:rPr>
              <w:t>х</w:t>
            </w:r>
            <w:r w:rsidR="004B59C1" w:rsidRPr="00E01FE1">
              <w:rPr>
                <w:i/>
                <w:sz w:val="16"/>
                <w:szCs w:val="16"/>
              </w:rPr>
              <w:t xml:space="preserve"> </w:t>
            </w:r>
            <w:r w:rsidR="004F1F18" w:rsidRPr="00E01FE1">
              <w:rPr>
                <w:b/>
                <w:i/>
                <w:sz w:val="16"/>
                <w:szCs w:val="16"/>
              </w:rPr>
              <w:t>миль</w:t>
            </w:r>
            <w:r w:rsidR="00795B78" w:rsidRPr="00E01FE1">
              <w:rPr>
                <w:b/>
                <w:i/>
                <w:sz w:val="16"/>
                <w:szCs w:val="16"/>
              </w:rPr>
              <w:t xml:space="preserve"> за </w:t>
            </w:r>
            <w:r w:rsidR="00DB2BF1" w:rsidRPr="00E01FE1">
              <w:rPr>
                <w:b/>
                <w:i/>
                <w:sz w:val="16"/>
                <w:szCs w:val="16"/>
              </w:rPr>
              <w:t>каждые 100 руб. операции оплаты</w:t>
            </w:r>
            <w:r w:rsidR="00795B78" w:rsidRPr="00E01FE1">
              <w:rPr>
                <w:i/>
                <w:sz w:val="16"/>
                <w:szCs w:val="16"/>
              </w:rPr>
              <w:t>)</w:t>
            </w:r>
            <w:r w:rsidRPr="00E01FE1">
              <w:rPr>
                <w:i/>
                <w:sz w:val="16"/>
                <w:szCs w:val="16"/>
              </w:rPr>
              <w:t>:</w:t>
            </w:r>
          </w:p>
        </w:tc>
        <w:tc>
          <w:tcPr>
            <w:tcW w:w="4193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7827A4A" w14:textId="77777777" w:rsidR="00D92FE4" w:rsidRPr="00E01FE1" w:rsidRDefault="00D92FE4" w:rsidP="002D33F8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</w:tr>
      <w:tr w:rsidR="00E01FE1" w:rsidRPr="00E01FE1" w14:paraId="05636A1A" w14:textId="77777777" w:rsidTr="00712E03">
        <w:trPr>
          <w:gridBefore w:val="1"/>
          <w:wBefore w:w="13" w:type="dxa"/>
          <w:cantSplit/>
          <w:trHeight w:val="300"/>
        </w:trPr>
        <w:tc>
          <w:tcPr>
            <w:tcW w:w="709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BCE551E" w14:textId="77777777" w:rsidR="00DB0A25" w:rsidRPr="00E01FE1" w:rsidRDefault="00DB0A25" w:rsidP="00D92FE4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9840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A43BE9" w14:textId="5B789388" w:rsidR="00DB0A25" w:rsidRPr="00E01FE1" w:rsidRDefault="00DB0A25" w:rsidP="00A13C13">
            <w:pPr>
              <w:numPr>
                <w:ilvl w:val="12"/>
                <w:numId w:val="0"/>
              </w:numPr>
              <w:ind w:right="141"/>
              <w:jc w:val="both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 xml:space="preserve">А) </w:t>
            </w:r>
            <w:r w:rsidRPr="00E01FE1">
              <w:rPr>
                <w:b/>
                <w:sz w:val="16"/>
                <w:szCs w:val="16"/>
              </w:rPr>
              <w:t xml:space="preserve">категории «авиабилеты» на портале </w:t>
            </w:r>
            <w:r w:rsidR="00F65ADB" w:rsidRPr="00E01FE1">
              <w:rPr>
                <w:b/>
                <w:sz w:val="16"/>
                <w:szCs w:val="16"/>
              </w:rPr>
              <w:t>zenit.</w:t>
            </w:r>
            <w:r w:rsidR="00F65ADB" w:rsidRPr="00E01FE1">
              <w:rPr>
                <w:b/>
                <w:sz w:val="16"/>
                <w:szCs w:val="16"/>
                <w:lang w:val="en-US"/>
              </w:rPr>
              <w:t>onetwotrip</w:t>
            </w:r>
            <w:r w:rsidR="00F65ADB" w:rsidRPr="00E01FE1">
              <w:rPr>
                <w:b/>
                <w:sz w:val="16"/>
                <w:szCs w:val="16"/>
              </w:rPr>
              <w:t>.</w:t>
            </w:r>
            <w:r w:rsidR="00F65ADB" w:rsidRPr="00E01FE1">
              <w:rPr>
                <w:b/>
                <w:sz w:val="16"/>
                <w:szCs w:val="16"/>
                <w:lang w:val="en-US"/>
              </w:rPr>
              <w:t>com</w:t>
            </w:r>
          </w:p>
        </w:tc>
        <w:tc>
          <w:tcPr>
            <w:tcW w:w="4193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89B3595" w14:textId="77777777" w:rsidR="00DB0A25" w:rsidRPr="00E01FE1" w:rsidRDefault="00192BE1" w:rsidP="00DB0A25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5 миль</w:t>
            </w:r>
          </w:p>
        </w:tc>
      </w:tr>
      <w:tr w:rsidR="00E01FE1" w:rsidRPr="00E01FE1" w14:paraId="7451002E" w14:textId="77777777" w:rsidTr="00712E03">
        <w:trPr>
          <w:gridBefore w:val="1"/>
          <w:wBefore w:w="13" w:type="dxa"/>
          <w:cantSplit/>
          <w:trHeight w:val="300"/>
        </w:trPr>
        <w:tc>
          <w:tcPr>
            <w:tcW w:w="709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1EA1A2C" w14:textId="77777777" w:rsidR="00DB0A25" w:rsidRPr="00E01FE1" w:rsidRDefault="00DB0A25" w:rsidP="00D92FE4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9840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CFAE2B4" w14:textId="29FC9F50" w:rsidR="00DB0A25" w:rsidRPr="00E01FE1" w:rsidRDefault="00DB0A25" w:rsidP="00A13C13">
            <w:pPr>
              <w:numPr>
                <w:ilvl w:val="12"/>
                <w:numId w:val="0"/>
              </w:numPr>
              <w:ind w:right="141"/>
              <w:jc w:val="both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 xml:space="preserve">Б) </w:t>
            </w:r>
            <w:r w:rsidRPr="00E01FE1">
              <w:rPr>
                <w:b/>
                <w:sz w:val="16"/>
                <w:szCs w:val="16"/>
              </w:rPr>
              <w:t>категории «о</w:t>
            </w:r>
            <w:r w:rsidR="00E40C3B" w:rsidRPr="00E01FE1">
              <w:rPr>
                <w:b/>
                <w:sz w:val="16"/>
                <w:szCs w:val="16"/>
              </w:rPr>
              <w:t>тели»</w:t>
            </w:r>
            <w:r w:rsidR="00F65ADB" w:rsidRPr="00E01FE1">
              <w:rPr>
                <w:b/>
                <w:sz w:val="16"/>
                <w:szCs w:val="16"/>
              </w:rPr>
              <w:t>, «аренда автомобилей»</w:t>
            </w:r>
            <w:r w:rsidR="00E40C3B" w:rsidRPr="00E01FE1">
              <w:rPr>
                <w:b/>
                <w:sz w:val="16"/>
                <w:szCs w:val="16"/>
              </w:rPr>
              <w:t xml:space="preserve"> и «железнодорожные билеты»</w:t>
            </w:r>
            <w:r w:rsidRPr="00E01FE1">
              <w:rPr>
                <w:b/>
                <w:sz w:val="16"/>
                <w:szCs w:val="16"/>
              </w:rPr>
              <w:t xml:space="preserve"> на портале </w:t>
            </w:r>
            <w:r w:rsidR="00F65ADB" w:rsidRPr="00E01FE1">
              <w:rPr>
                <w:b/>
                <w:sz w:val="16"/>
                <w:szCs w:val="16"/>
              </w:rPr>
              <w:t>zenit.</w:t>
            </w:r>
            <w:r w:rsidR="00F65ADB" w:rsidRPr="00E01FE1">
              <w:rPr>
                <w:b/>
                <w:sz w:val="16"/>
                <w:szCs w:val="16"/>
                <w:lang w:val="en-US"/>
              </w:rPr>
              <w:t>onetwotrip</w:t>
            </w:r>
            <w:r w:rsidR="00F65ADB" w:rsidRPr="00E01FE1">
              <w:rPr>
                <w:b/>
                <w:sz w:val="16"/>
                <w:szCs w:val="16"/>
              </w:rPr>
              <w:t>.</w:t>
            </w:r>
            <w:r w:rsidR="00F65ADB" w:rsidRPr="00E01FE1">
              <w:rPr>
                <w:b/>
                <w:sz w:val="16"/>
                <w:szCs w:val="16"/>
                <w:lang w:val="en-US"/>
              </w:rPr>
              <w:t>com</w:t>
            </w:r>
          </w:p>
        </w:tc>
        <w:tc>
          <w:tcPr>
            <w:tcW w:w="4193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FD7C943" w14:textId="77777777" w:rsidR="00DB0A25" w:rsidRPr="00E01FE1" w:rsidRDefault="00192BE1" w:rsidP="00DB0A25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6 миль</w:t>
            </w:r>
          </w:p>
        </w:tc>
      </w:tr>
      <w:tr w:rsidR="00E01FE1" w:rsidRPr="00E01FE1" w14:paraId="5357914B" w14:textId="77777777" w:rsidTr="00712E03">
        <w:trPr>
          <w:gridBefore w:val="1"/>
          <w:wBefore w:w="13" w:type="dxa"/>
          <w:cantSplit/>
          <w:trHeight w:val="300"/>
        </w:trPr>
        <w:tc>
          <w:tcPr>
            <w:tcW w:w="709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280D3AE" w14:textId="77777777" w:rsidR="000F27BD" w:rsidRPr="00E01FE1" w:rsidRDefault="000F27BD" w:rsidP="00D92FE4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9840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3459481" w14:textId="77777777" w:rsidR="000F27BD" w:rsidRPr="00E01FE1" w:rsidRDefault="00E40C3B" w:rsidP="00257CF7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В</w:t>
            </w:r>
            <w:r w:rsidR="000F27BD" w:rsidRPr="00E01FE1">
              <w:rPr>
                <w:b/>
                <w:sz w:val="16"/>
                <w:szCs w:val="16"/>
              </w:rPr>
              <w:t>) иных категорий</w:t>
            </w:r>
            <w:r w:rsidR="000F27BD" w:rsidRPr="00E01FE1">
              <w:rPr>
                <w:sz w:val="16"/>
                <w:szCs w:val="16"/>
              </w:rPr>
              <w:t xml:space="preserve"> (не относящихся к подпунктам «А» - «</w:t>
            </w:r>
            <w:r w:rsidRPr="00E01FE1">
              <w:rPr>
                <w:sz w:val="16"/>
                <w:szCs w:val="16"/>
              </w:rPr>
              <w:t>Б</w:t>
            </w:r>
            <w:r w:rsidR="000F27BD" w:rsidRPr="00E01FE1">
              <w:rPr>
                <w:sz w:val="16"/>
                <w:szCs w:val="16"/>
              </w:rPr>
              <w:t>»):</w:t>
            </w:r>
          </w:p>
        </w:tc>
        <w:tc>
          <w:tcPr>
            <w:tcW w:w="4193" w:type="dxa"/>
            <w:vMerge w:val="restart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F5EC79F" w14:textId="77777777" w:rsidR="000F27BD" w:rsidRPr="00E01FE1" w:rsidRDefault="000F27BD" w:rsidP="00A119A3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  <w:p w14:paraId="121CDF6E" w14:textId="77777777" w:rsidR="00E84483" w:rsidRPr="00E01FE1" w:rsidRDefault="00E84483" w:rsidP="00A119A3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  <w:p w14:paraId="78B44012" w14:textId="77777777" w:rsidR="000F27BD" w:rsidRPr="00E01FE1" w:rsidRDefault="000F27BD" w:rsidP="00A119A3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  <w:p w14:paraId="360AECD3" w14:textId="77777777" w:rsidR="00257CF7" w:rsidRPr="00E01FE1" w:rsidRDefault="00257CF7" w:rsidP="00A119A3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  <w:p w14:paraId="5C2C1EE9" w14:textId="77777777" w:rsidR="00B123F5" w:rsidRPr="00E01FE1" w:rsidRDefault="00B123F5" w:rsidP="00A119A3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  <w:p w14:paraId="23AABCB1" w14:textId="77777777" w:rsidR="00FC6B46" w:rsidRPr="00E01FE1" w:rsidRDefault="00FC6B46" w:rsidP="00FC6B46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1 миля</w:t>
            </w:r>
          </w:p>
          <w:p w14:paraId="6815A94A" w14:textId="77777777" w:rsidR="00FC6B46" w:rsidRPr="00E01FE1" w:rsidRDefault="00FC6B46" w:rsidP="00FC6B46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2 мили</w:t>
            </w:r>
          </w:p>
          <w:p w14:paraId="220C77AB" w14:textId="77777777" w:rsidR="00967DAD" w:rsidRPr="00E01FE1" w:rsidRDefault="004A584A" w:rsidP="00967DAD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2,5</w:t>
            </w:r>
            <w:r w:rsidR="00FC6B46" w:rsidRPr="00E01FE1">
              <w:rPr>
                <w:sz w:val="16"/>
                <w:szCs w:val="16"/>
              </w:rPr>
              <w:t xml:space="preserve"> мили</w:t>
            </w:r>
          </w:p>
        </w:tc>
      </w:tr>
      <w:tr w:rsidR="00E01FE1" w:rsidRPr="00E01FE1" w14:paraId="3FADDB5E" w14:textId="77777777" w:rsidTr="00712E03">
        <w:trPr>
          <w:gridBefore w:val="1"/>
          <w:wBefore w:w="13" w:type="dxa"/>
          <w:cantSplit/>
          <w:trHeight w:val="3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16DD099" w14:textId="77777777" w:rsidR="000F27BD" w:rsidRPr="00E01FE1" w:rsidRDefault="000F27BD" w:rsidP="008C108D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9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85C11" w14:textId="77777777" w:rsidR="000F27BD" w:rsidRPr="00E01FE1" w:rsidRDefault="000F27BD" w:rsidP="00B123F5">
            <w:pPr>
              <w:numPr>
                <w:ilvl w:val="12"/>
                <w:numId w:val="0"/>
              </w:numPr>
              <w:jc w:val="both"/>
              <w:rPr>
                <w:b/>
                <w:sz w:val="16"/>
                <w:szCs w:val="16"/>
              </w:rPr>
            </w:pPr>
            <w:r w:rsidRPr="00E01FE1">
              <w:rPr>
                <w:b/>
                <w:sz w:val="16"/>
                <w:szCs w:val="16"/>
              </w:rPr>
              <w:t xml:space="preserve">   Для дебетовых Карт</w:t>
            </w:r>
          </w:p>
          <w:p w14:paraId="0920D3E4" w14:textId="77777777" w:rsidR="000F27BD" w:rsidRPr="00E01FE1" w:rsidRDefault="000F27BD" w:rsidP="00A07F19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при совершении в течение календарного месяца (расчетного периода) операций оплаты в размере, равном или превышающем</w:t>
            </w:r>
            <w:r w:rsidR="00B92BBB" w:rsidRPr="00E01FE1">
              <w:rPr>
                <w:sz w:val="16"/>
                <w:szCs w:val="16"/>
              </w:rPr>
              <w:t xml:space="preserve"> указанную сумму, но не более Порогового значения (ко всей сумме операций оплаты</w:t>
            </w:r>
            <w:r w:rsidR="00FA28BF" w:rsidRPr="00E01FE1">
              <w:rPr>
                <w:sz w:val="16"/>
                <w:szCs w:val="16"/>
              </w:rPr>
              <w:t xml:space="preserve"> </w:t>
            </w:r>
            <w:r w:rsidR="00FA28BF" w:rsidRPr="00E01FE1">
              <w:rPr>
                <w:i/>
                <w:sz w:val="16"/>
                <w:szCs w:val="16"/>
              </w:rPr>
              <w:t>до Порогового значения</w:t>
            </w:r>
            <w:r w:rsidR="00E84483" w:rsidRPr="00E01FE1">
              <w:rPr>
                <w:i/>
                <w:sz w:val="16"/>
                <w:szCs w:val="16"/>
              </w:rPr>
              <w:t>, включительно</w:t>
            </w:r>
            <w:r w:rsidR="00E84483" w:rsidRPr="00E01FE1">
              <w:rPr>
                <w:sz w:val="16"/>
                <w:szCs w:val="16"/>
              </w:rPr>
              <w:t>,</w:t>
            </w:r>
            <w:r w:rsidR="00D21B36" w:rsidRPr="00E01FE1">
              <w:rPr>
                <w:sz w:val="16"/>
                <w:szCs w:val="16"/>
              </w:rPr>
              <w:t xml:space="preserve"> </w:t>
            </w:r>
            <w:r w:rsidR="00B92BBB" w:rsidRPr="00E01FE1">
              <w:rPr>
                <w:sz w:val="16"/>
                <w:szCs w:val="16"/>
              </w:rPr>
              <w:t>применяется единый коэффициент</w:t>
            </w:r>
            <w:r w:rsidR="00257CF7" w:rsidRPr="00E01FE1">
              <w:rPr>
                <w:sz w:val="16"/>
                <w:szCs w:val="16"/>
              </w:rPr>
              <w:t xml:space="preserve"> для начисления миль</w:t>
            </w:r>
            <w:r w:rsidR="00B92BBB" w:rsidRPr="00E01FE1">
              <w:rPr>
                <w:sz w:val="16"/>
                <w:szCs w:val="16"/>
              </w:rPr>
              <w:t>):</w:t>
            </w:r>
          </w:p>
          <w:p w14:paraId="4B6D91E4" w14:textId="77777777" w:rsidR="000F27BD" w:rsidRPr="00E01FE1" w:rsidRDefault="000F27BD" w:rsidP="00B123F5">
            <w:pPr>
              <w:numPr>
                <w:ilvl w:val="12"/>
                <w:numId w:val="0"/>
              </w:numPr>
              <w:ind w:right="332"/>
              <w:jc w:val="right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5 000 рублей</w:t>
            </w:r>
          </w:p>
          <w:p w14:paraId="4582BD48" w14:textId="77777777" w:rsidR="000F27BD" w:rsidRPr="00E01FE1" w:rsidRDefault="000F27BD" w:rsidP="00B123F5">
            <w:pPr>
              <w:numPr>
                <w:ilvl w:val="12"/>
                <w:numId w:val="0"/>
              </w:numPr>
              <w:ind w:right="332"/>
              <w:jc w:val="right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10 000 рублей</w:t>
            </w:r>
          </w:p>
          <w:p w14:paraId="43A44ABF" w14:textId="77777777" w:rsidR="000F27BD" w:rsidRPr="00E01FE1" w:rsidRDefault="000F27BD" w:rsidP="00596010">
            <w:pPr>
              <w:numPr>
                <w:ilvl w:val="12"/>
                <w:numId w:val="0"/>
              </w:numPr>
              <w:ind w:right="332"/>
              <w:jc w:val="right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50 000 рублей</w:t>
            </w:r>
          </w:p>
        </w:tc>
        <w:tc>
          <w:tcPr>
            <w:tcW w:w="419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0D46831" w14:textId="77777777" w:rsidR="000F27BD" w:rsidRPr="00E01FE1" w:rsidRDefault="000F27BD" w:rsidP="00A119A3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</w:tr>
      <w:tr w:rsidR="00E01FE1" w:rsidRPr="00E01FE1" w14:paraId="64825EEC" w14:textId="77777777" w:rsidTr="00712E03">
        <w:trPr>
          <w:gridBefore w:val="1"/>
          <w:wBefore w:w="13" w:type="dxa"/>
          <w:cantSplit/>
          <w:trHeight w:val="3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BC58E80" w14:textId="77777777" w:rsidR="00986261" w:rsidRPr="00E01FE1" w:rsidRDefault="00986261" w:rsidP="008C108D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9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886D0" w14:textId="77777777" w:rsidR="00967DAD" w:rsidRPr="00E01FE1" w:rsidRDefault="00986261" w:rsidP="00596010">
            <w:pPr>
              <w:numPr>
                <w:ilvl w:val="12"/>
                <w:numId w:val="0"/>
              </w:numPr>
              <w:jc w:val="both"/>
              <w:rPr>
                <w:b/>
                <w:sz w:val="16"/>
                <w:szCs w:val="16"/>
              </w:rPr>
            </w:pPr>
            <w:r w:rsidRPr="00E01FE1">
              <w:rPr>
                <w:b/>
                <w:sz w:val="16"/>
                <w:szCs w:val="16"/>
              </w:rPr>
              <w:t xml:space="preserve">   Для Карт с овердрафтом</w:t>
            </w:r>
          </w:p>
          <w:p w14:paraId="3D58A9E3" w14:textId="77777777" w:rsidR="00986261" w:rsidRPr="00E01FE1" w:rsidRDefault="00D51167" w:rsidP="00596010">
            <w:pPr>
              <w:numPr>
                <w:ilvl w:val="12"/>
                <w:numId w:val="0"/>
              </w:numPr>
              <w:jc w:val="both"/>
              <w:rPr>
                <w:b/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 xml:space="preserve">при совершении в течение календарного месяца (расчетного периода) операций оплаты </w:t>
            </w:r>
            <w:r w:rsidR="00A07F19" w:rsidRPr="00E01FE1">
              <w:rPr>
                <w:sz w:val="16"/>
                <w:szCs w:val="16"/>
              </w:rPr>
              <w:t>в размере</w:t>
            </w:r>
            <w:r w:rsidRPr="00E01FE1">
              <w:rPr>
                <w:sz w:val="16"/>
                <w:szCs w:val="16"/>
              </w:rPr>
              <w:t xml:space="preserve"> не более Порогового значения</w:t>
            </w:r>
            <w:r w:rsidR="00224C92" w:rsidRPr="00E01FE1">
              <w:rPr>
                <w:sz w:val="16"/>
                <w:szCs w:val="16"/>
              </w:rPr>
              <w:t xml:space="preserve"> (ко всей сумме операций оплаты </w:t>
            </w:r>
            <w:r w:rsidR="00224C92" w:rsidRPr="00E01FE1">
              <w:rPr>
                <w:i/>
                <w:sz w:val="16"/>
                <w:szCs w:val="16"/>
              </w:rPr>
              <w:t>до Порогового значения, включительно</w:t>
            </w:r>
            <w:r w:rsidR="00224C92" w:rsidRPr="00E01FE1">
              <w:rPr>
                <w:sz w:val="16"/>
                <w:szCs w:val="16"/>
              </w:rPr>
              <w:t>, применяется коэффициент для начисления миль)</w:t>
            </w:r>
          </w:p>
        </w:tc>
        <w:tc>
          <w:tcPr>
            <w:tcW w:w="419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D7A3885" w14:textId="77777777" w:rsidR="00967DAD" w:rsidRPr="00E01FE1" w:rsidRDefault="00967DAD" w:rsidP="009862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  <w:p w14:paraId="24D6EBA2" w14:textId="77777777" w:rsidR="00967DAD" w:rsidRPr="00E01FE1" w:rsidRDefault="00967DAD" w:rsidP="009862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  <w:p w14:paraId="641A6ADC" w14:textId="77777777" w:rsidR="00986261" w:rsidRPr="00E01FE1" w:rsidRDefault="00986261" w:rsidP="0098626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2 мили</w:t>
            </w:r>
          </w:p>
        </w:tc>
      </w:tr>
      <w:tr w:rsidR="00E01FE1" w:rsidRPr="00E01FE1" w14:paraId="1125593F" w14:textId="77777777" w:rsidTr="00712E03">
        <w:trPr>
          <w:gridBefore w:val="1"/>
          <w:wBefore w:w="13" w:type="dxa"/>
          <w:cantSplit/>
          <w:trHeight w:val="300"/>
        </w:trPr>
        <w:tc>
          <w:tcPr>
            <w:tcW w:w="709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8807E3D" w14:textId="77777777" w:rsidR="00175C7D" w:rsidRPr="00E01FE1" w:rsidRDefault="00175C7D" w:rsidP="00175C7D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9840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477E9AF" w14:textId="77777777" w:rsidR="007F3E06" w:rsidRPr="00E01FE1" w:rsidRDefault="007F3E06" w:rsidP="00175C7D">
            <w:pPr>
              <w:ind w:left="34" w:right="141"/>
              <w:jc w:val="both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 xml:space="preserve">Для </w:t>
            </w:r>
            <w:r w:rsidRPr="00E01FE1">
              <w:rPr>
                <w:b/>
                <w:sz w:val="16"/>
                <w:szCs w:val="16"/>
              </w:rPr>
              <w:t>дебетовых Карт и Карт с овердрафтом</w:t>
            </w:r>
          </w:p>
          <w:p w14:paraId="374CE4C6" w14:textId="77777777" w:rsidR="002D408B" w:rsidRPr="00E01FE1" w:rsidRDefault="00175C7D" w:rsidP="00EB392E">
            <w:pPr>
              <w:ind w:left="34" w:right="141"/>
              <w:jc w:val="both"/>
              <w:rPr>
                <w:sz w:val="16"/>
              </w:rPr>
            </w:pPr>
            <w:r w:rsidRPr="00E01FE1">
              <w:rPr>
                <w:sz w:val="16"/>
                <w:szCs w:val="16"/>
              </w:rPr>
              <w:t xml:space="preserve">- при совершении в течение календарного месяца (расчетного периода) операций оплаты в размере, превышающем Пороговое значение </w:t>
            </w:r>
            <w:r w:rsidR="006057DA" w:rsidRPr="00E01FE1">
              <w:rPr>
                <w:sz w:val="16"/>
                <w:szCs w:val="16"/>
              </w:rPr>
              <w:t xml:space="preserve">(ко всей сумме операций оплаты, </w:t>
            </w:r>
            <w:r w:rsidR="006057DA" w:rsidRPr="00E01FE1">
              <w:rPr>
                <w:i/>
                <w:sz w:val="16"/>
                <w:szCs w:val="16"/>
              </w:rPr>
              <w:t>превышающей пороговое значение,</w:t>
            </w:r>
            <w:r w:rsidR="006057DA" w:rsidRPr="00E01FE1">
              <w:rPr>
                <w:sz w:val="16"/>
                <w:szCs w:val="16"/>
              </w:rPr>
              <w:t xml:space="preserve"> применяется коэффициент</w:t>
            </w:r>
            <w:r w:rsidR="00EB392E" w:rsidRPr="00E01FE1">
              <w:rPr>
                <w:sz w:val="16"/>
                <w:szCs w:val="16"/>
              </w:rPr>
              <w:t xml:space="preserve"> для начисления миль</w:t>
            </w:r>
            <w:r w:rsidR="006057DA" w:rsidRPr="00E01FE1">
              <w:rPr>
                <w:sz w:val="16"/>
                <w:szCs w:val="16"/>
              </w:rPr>
              <w:t>)</w:t>
            </w:r>
          </w:p>
        </w:tc>
        <w:tc>
          <w:tcPr>
            <w:tcW w:w="4193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BF13FB2" w14:textId="77777777" w:rsidR="00175C7D" w:rsidRPr="00E01FE1" w:rsidRDefault="00175C7D" w:rsidP="00175C7D">
            <w:pPr>
              <w:numPr>
                <w:ilvl w:val="12"/>
                <w:numId w:val="0"/>
              </w:numPr>
              <w:jc w:val="center"/>
              <w:rPr>
                <w:i/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1 миля</w:t>
            </w:r>
          </w:p>
        </w:tc>
      </w:tr>
      <w:tr w:rsidR="00E01FE1" w:rsidRPr="00E01FE1" w14:paraId="179BC8F2" w14:textId="77777777" w:rsidTr="00712E03">
        <w:trPr>
          <w:gridBefore w:val="1"/>
          <w:wBefore w:w="13" w:type="dxa"/>
          <w:cantSplit/>
          <w:trHeight w:val="300"/>
        </w:trPr>
        <w:tc>
          <w:tcPr>
            <w:tcW w:w="709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0DD8799" w14:textId="77777777" w:rsidR="00175C7D" w:rsidRPr="00E01FE1" w:rsidRDefault="00175C7D" w:rsidP="00175C7D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9840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DA7DDE3" w14:textId="77777777" w:rsidR="00175C7D" w:rsidRPr="00E01FE1" w:rsidDel="004E78ED" w:rsidRDefault="00175C7D" w:rsidP="00175C7D">
            <w:pPr>
              <w:ind w:left="34" w:right="141"/>
              <w:jc w:val="both"/>
              <w:rPr>
                <w:i/>
                <w:sz w:val="16"/>
              </w:rPr>
            </w:pPr>
            <w:r w:rsidRPr="00E01FE1">
              <w:rPr>
                <w:sz w:val="16"/>
              </w:rPr>
              <w:t>Пороговое значение</w:t>
            </w:r>
          </w:p>
        </w:tc>
        <w:tc>
          <w:tcPr>
            <w:tcW w:w="4193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BF8171F" w14:textId="77777777" w:rsidR="00175C7D" w:rsidRPr="00E01FE1" w:rsidRDefault="00175C7D" w:rsidP="00175C7D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250 000 рублей</w:t>
            </w:r>
          </w:p>
        </w:tc>
      </w:tr>
      <w:tr w:rsidR="00E01FE1" w:rsidRPr="00E01FE1" w14:paraId="6DB12C6C" w14:textId="77777777" w:rsidTr="00712E03">
        <w:trPr>
          <w:gridBefore w:val="1"/>
          <w:wBefore w:w="13" w:type="dxa"/>
          <w:cantSplit/>
          <w:trHeight w:val="183"/>
        </w:trPr>
        <w:tc>
          <w:tcPr>
            <w:tcW w:w="709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78A6BB" w14:textId="77777777" w:rsidR="000F27BD" w:rsidRPr="00E01FE1" w:rsidRDefault="000F27BD" w:rsidP="003C4735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9840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A14454" w14:textId="77777777" w:rsidR="000F27BD" w:rsidRPr="00E01FE1" w:rsidRDefault="000F27BD" w:rsidP="003C4735">
            <w:pPr>
              <w:numPr>
                <w:ilvl w:val="1"/>
                <w:numId w:val="4"/>
              </w:numPr>
              <w:ind w:left="34" w:right="141" w:firstLine="0"/>
              <w:jc w:val="both"/>
              <w:rPr>
                <w:sz w:val="16"/>
                <w:szCs w:val="16"/>
              </w:rPr>
            </w:pPr>
            <w:r w:rsidRPr="00E01FE1" w:rsidDel="004E78ED">
              <w:rPr>
                <w:i/>
                <w:sz w:val="16"/>
              </w:rPr>
              <w:t xml:space="preserve"> </w:t>
            </w:r>
            <w:r w:rsidRPr="00E01FE1">
              <w:rPr>
                <w:i/>
                <w:sz w:val="16"/>
                <w:szCs w:val="16"/>
              </w:rPr>
              <w:t>в иных случаях</w:t>
            </w:r>
          </w:p>
        </w:tc>
        <w:tc>
          <w:tcPr>
            <w:tcW w:w="4193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6C70FAD" w14:textId="77777777" w:rsidR="000F27BD" w:rsidRPr="00E01FE1" w:rsidRDefault="000F27BD" w:rsidP="000F27BD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Не начисляются</w:t>
            </w:r>
          </w:p>
        </w:tc>
      </w:tr>
      <w:tr w:rsidR="00E01FE1" w:rsidRPr="00E01FE1" w14:paraId="6B03AAC7" w14:textId="77777777" w:rsidTr="00712E03">
        <w:trPr>
          <w:gridBefore w:val="1"/>
          <w:wBefore w:w="13" w:type="dxa"/>
          <w:cantSplit/>
          <w:trHeight w:val="300"/>
        </w:trPr>
        <w:tc>
          <w:tcPr>
            <w:tcW w:w="709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1021D80" w14:textId="77777777" w:rsidR="000F27BD" w:rsidRPr="00E01FE1" w:rsidRDefault="000F27BD" w:rsidP="003C4735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9840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932917E" w14:textId="77777777" w:rsidR="000F27BD" w:rsidRPr="00E01FE1" w:rsidRDefault="000F27BD" w:rsidP="003C4735">
            <w:pPr>
              <w:ind w:right="141"/>
              <w:jc w:val="both"/>
              <w:rPr>
                <w:sz w:val="16"/>
                <w:szCs w:val="16"/>
              </w:rPr>
            </w:pPr>
            <w:r w:rsidRPr="00E01FE1">
              <w:rPr>
                <w:i/>
                <w:sz w:val="16"/>
                <w:szCs w:val="16"/>
              </w:rPr>
              <w:t xml:space="preserve">Минимальные требования </w:t>
            </w:r>
            <w:r w:rsidRPr="00E01FE1">
              <w:rPr>
                <w:b/>
                <w:vertAlign w:val="superscript"/>
              </w:rPr>
              <w:t>9</w:t>
            </w:r>
            <w:r w:rsidRPr="00E01FE1">
              <w:rPr>
                <w:sz w:val="16"/>
                <w:szCs w:val="16"/>
              </w:rPr>
              <w:t>:</w:t>
            </w:r>
          </w:p>
          <w:p w14:paraId="74044804" w14:textId="77777777" w:rsidR="000F27BD" w:rsidRPr="00E01FE1" w:rsidRDefault="000F27BD" w:rsidP="00CA2FC0">
            <w:pPr>
              <w:numPr>
                <w:ilvl w:val="12"/>
                <w:numId w:val="0"/>
              </w:numPr>
              <w:ind w:right="141"/>
              <w:jc w:val="both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 xml:space="preserve">совершение в течение календарного месяца (расчетного периода) операций оплаты товаров (работ, услуг) в Предприятиях торговли (услуг) с использованием </w:t>
            </w:r>
            <w:r w:rsidRPr="00E01FE1">
              <w:rPr>
                <w:b/>
                <w:sz w:val="16"/>
                <w:szCs w:val="16"/>
              </w:rPr>
              <w:t>всех Карт</w:t>
            </w:r>
            <w:r w:rsidRPr="00E01FE1">
              <w:rPr>
                <w:sz w:val="16"/>
                <w:szCs w:val="16"/>
              </w:rPr>
              <w:t xml:space="preserve"> (Основной и/или Дополнительной(-ых)), выпущенных к СКС, в размере, равном или превышающем:</w:t>
            </w:r>
          </w:p>
        </w:tc>
        <w:tc>
          <w:tcPr>
            <w:tcW w:w="4193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34BB8F6" w14:textId="77777777" w:rsidR="000F27BD" w:rsidRPr="00E01FE1" w:rsidRDefault="00FC6B46" w:rsidP="000F27BD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5 000 руб.</w:t>
            </w:r>
          </w:p>
        </w:tc>
      </w:tr>
      <w:tr w:rsidR="00E01FE1" w:rsidRPr="00E01FE1" w14:paraId="49BCF78A" w14:textId="77777777" w:rsidTr="00712E03">
        <w:trPr>
          <w:gridBefore w:val="1"/>
          <w:wBefore w:w="13" w:type="dxa"/>
          <w:cantSplit/>
          <w:trHeight w:val="300"/>
        </w:trPr>
        <w:tc>
          <w:tcPr>
            <w:tcW w:w="709" w:type="dxa"/>
            <w:vMerge w:val="restart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6BB8656" w14:textId="77777777" w:rsidR="00AC58F7" w:rsidRPr="00E01FE1" w:rsidRDefault="00AC58F7" w:rsidP="00F9256D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2.1.2</w:t>
            </w:r>
          </w:p>
        </w:tc>
        <w:tc>
          <w:tcPr>
            <w:tcW w:w="9840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1D5666" w14:textId="77777777" w:rsidR="00AC58F7" w:rsidRPr="00E01FE1" w:rsidRDefault="00AC58F7" w:rsidP="001E50AD">
            <w:pPr>
              <w:numPr>
                <w:ilvl w:val="12"/>
                <w:numId w:val="0"/>
              </w:numPr>
              <w:ind w:right="141"/>
              <w:jc w:val="both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Максимальное количество транзакционных миль к начислению Клиенту (за расчетный период)</w:t>
            </w:r>
            <w:r w:rsidRPr="00E01FE1">
              <w:rPr>
                <w:b/>
                <w:vertAlign w:val="superscript"/>
              </w:rPr>
              <w:t xml:space="preserve"> </w:t>
            </w:r>
          </w:p>
        </w:tc>
        <w:tc>
          <w:tcPr>
            <w:tcW w:w="4193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78879FE" w14:textId="77777777" w:rsidR="00AC58F7" w:rsidRPr="00E01FE1" w:rsidRDefault="00AC58F7" w:rsidP="000F27BD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</w:p>
        </w:tc>
      </w:tr>
      <w:tr w:rsidR="00E01FE1" w:rsidRPr="00E01FE1" w14:paraId="6F89B2DE" w14:textId="77777777" w:rsidTr="00712E03">
        <w:trPr>
          <w:gridBefore w:val="1"/>
          <w:wBefore w:w="13" w:type="dxa"/>
          <w:cantSplit/>
          <w:trHeight w:val="300"/>
        </w:trPr>
        <w:tc>
          <w:tcPr>
            <w:tcW w:w="709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171431E" w14:textId="77777777" w:rsidR="00AC58F7" w:rsidRPr="00E01FE1" w:rsidRDefault="00AC58F7" w:rsidP="00F9256D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9840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128DBDF" w14:textId="77777777" w:rsidR="00AC58F7" w:rsidRPr="00E01FE1" w:rsidRDefault="00AC58F7" w:rsidP="00DA6A69">
            <w:pPr>
              <w:pStyle w:val="ad"/>
              <w:numPr>
                <w:ilvl w:val="0"/>
                <w:numId w:val="8"/>
              </w:numPr>
              <w:spacing w:after="0"/>
              <w:ind w:left="290" w:right="141" w:hanging="284"/>
              <w:jc w:val="both"/>
              <w:rPr>
                <w:sz w:val="16"/>
                <w:szCs w:val="16"/>
              </w:rPr>
            </w:pPr>
            <w:r w:rsidRPr="00E01FE1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 xml:space="preserve">за операции оплаты товаров (работ, услуг) </w:t>
            </w:r>
            <w:r w:rsidRPr="00E01FE1"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  <w:t>на портале zenit.onetwotrip.com</w:t>
            </w:r>
            <w:r w:rsidR="002C2B20" w:rsidRPr="00E01FE1"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  <w:t xml:space="preserve"> </w:t>
            </w:r>
          </w:p>
        </w:tc>
        <w:tc>
          <w:tcPr>
            <w:tcW w:w="4193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787CB29" w14:textId="77777777" w:rsidR="00AC58F7" w:rsidRPr="00E01FE1" w:rsidRDefault="00AC58F7" w:rsidP="000F27BD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E01FE1">
              <w:rPr>
                <w:sz w:val="16"/>
                <w:lang w:val="en-US"/>
              </w:rPr>
              <w:t>2</w:t>
            </w:r>
            <w:r w:rsidRPr="00E01FE1">
              <w:rPr>
                <w:sz w:val="16"/>
              </w:rPr>
              <w:t>5 000 миль</w:t>
            </w:r>
          </w:p>
        </w:tc>
      </w:tr>
      <w:tr w:rsidR="00E01FE1" w:rsidRPr="00E01FE1" w14:paraId="7DCB4691" w14:textId="77777777" w:rsidTr="00712E03">
        <w:trPr>
          <w:gridBefore w:val="1"/>
          <w:wBefore w:w="13" w:type="dxa"/>
          <w:cantSplit/>
          <w:trHeight w:val="300"/>
        </w:trPr>
        <w:tc>
          <w:tcPr>
            <w:tcW w:w="709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9FD9B9" w14:textId="77777777" w:rsidR="00AC58F7" w:rsidRPr="00E01FE1" w:rsidRDefault="00AC58F7" w:rsidP="00F9256D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9840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F705769" w14:textId="77777777" w:rsidR="00AC58F7" w:rsidRPr="00E01FE1" w:rsidRDefault="00AC58F7" w:rsidP="00DA6A69">
            <w:pPr>
              <w:pStyle w:val="ad"/>
              <w:numPr>
                <w:ilvl w:val="0"/>
                <w:numId w:val="8"/>
              </w:numPr>
              <w:spacing w:after="0"/>
              <w:ind w:left="290" w:right="141" w:hanging="284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E01FE1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за иные операции оплаты товаров (работ, услуг), за исключением операций на портале zenit.onetwotrip.com</w:t>
            </w:r>
          </w:p>
        </w:tc>
        <w:tc>
          <w:tcPr>
            <w:tcW w:w="4193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3D642BD" w14:textId="77777777" w:rsidR="00AC58F7" w:rsidRPr="00E01FE1" w:rsidRDefault="00AC58F7" w:rsidP="000F27BD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E01FE1">
              <w:rPr>
                <w:sz w:val="16"/>
              </w:rPr>
              <w:t>5 000 миль</w:t>
            </w:r>
          </w:p>
        </w:tc>
      </w:tr>
      <w:tr w:rsidR="00E01FE1" w:rsidRPr="00E01FE1" w14:paraId="2629E918" w14:textId="77777777" w:rsidTr="00712E03">
        <w:trPr>
          <w:gridBefore w:val="1"/>
          <w:wBefore w:w="13" w:type="dxa"/>
          <w:cantSplit/>
          <w:trHeight w:val="300"/>
        </w:trPr>
        <w:tc>
          <w:tcPr>
            <w:tcW w:w="70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A5F16E4" w14:textId="77777777" w:rsidR="000F27BD" w:rsidRPr="00E01FE1" w:rsidRDefault="000F27BD" w:rsidP="00F9256D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2.1.</w:t>
            </w:r>
            <w:r w:rsidR="00F9256D" w:rsidRPr="00E01FE1">
              <w:rPr>
                <w:sz w:val="16"/>
                <w:szCs w:val="16"/>
              </w:rPr>
              <w:t>3</w:t>
            </w:r>
          </w:p>
        </w:tc>
        <w:tc>
          <w:tcPr>
            <w:tcW w:w="9840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CFE3086" w14:textId="77777777" w:rsidR="000F27BD" w:rsidRPr="00E01FE1" w:rsidRDefault="00F9256D" w:rsidP="0088626A">
            <w:pPr>
              <w:numPr>
                <w:ilvl w:val="12"/>
                <w:numId w:val="0"/>
              </w:numPr>
              <w:ind w:right="141"/>
              <w:jc w:val="both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Р</w:t>
            </w:r>
            <w:r w:rsidR="000F27BD" w:rsidRPr="00E01FE1">
              <w:rPr>
                <w:sz w:val="16"/>
                <w:szCs w:val="16"/>
              </w:rPr>
              <w:t xml:space="preserve">азовое начисление </w:t>
            </w:r>
            <w:r w:rsidR="00A24287" w:rsidRPr="00E01FE1">
              <w:rPr>
                <w:sz w:val="16"/>
                <w:szCs w:val="16"/>
              </w:rPr>
              <w:t xml:space="preserve">Клиенту </w:t>
            </w:r>
            <w:r w:rsidR="000F27BD" w:rsidRPr="00E01FE1">
              <w:rPr>
                <w:sz w:val="16"/>
                <w:szCs w:val="16"/>
              </w:rPr>
              <w:t xml:space="preserve">приветственных миль за </w:t>
            </w:r>
            <w:r w:rsidR="000F27BD" w:rsidRPr="00E01FE1">
              <w:rPr>
                <w:b/>
                <w:sz w:val="16"/>
                <w:szCs w:val="16"/>
              </w:rPr>
              <w:t>единовременную</w:t>
            </w:r>
            <w:r w:rsidR="000F27BD" w:rsidRPr="00E01FE1">
              <w:rPr>
                <w:sz w:val="16"/>
                <w:szCs w:val="16"/>
              </w:rPr>
              <w:t xml:space="preserve"> операцию оплаты товаров (работ, услуг) с использованием </w:t>
            </w:r>
            <w:r w:rsidR="000F27BD" w:rsidRPr="00E01FE1">
              <w:rPr>
                <w:b/>
                <w:sz w:val="16"/>
                <w:szCs w:val="16"/>
              </w:rPr>
              <w:t>Основной Карты</w:t>
            </w:r>
            <w:r w:rsidR="000F27BD" w:rsidRPr="00E01FE1">
              <w:rPr>
                <w:sz w:val="16"/>
                <w:szCs w:val="16"/>
              </w:rPr>
              <w:t xml:space="preserve"> в Предприятиях торговли (услуг)</w:t>
            </w:r>
            <w:r w:rsidR="000F27BD" w:rsidRPr="00E01FE1">
              <w:rPr>
                <w:b/>
                <w:vertAlign w:val="superscript"/>
              </w:rPr>
              <w:t>1</w:t>
            </w:r>
            <w:r w:rsidR="007B0E29" w:rsidRPr="00E01FE1">
              <w:rPr>
                <w:b/>
                <w:vertAlign w:val="superscript"/>
              </w:rPr>
              <w:t>0</w:t>
            </w:r>
            <w:r w:rsidR="000F27BD" w:rsidRPr="00E01FE1">
              <w:rPr>
                <w:sz w:val="16"/>
                <w:szCs w:val="16"/>
              </w:rPr>
              <w:t xml:space="preserve"> в размере, равном или превышающем</w:t>
            </w:r>
            <w:r w:rsidR="00305B5C" w:rsidRPr="00E01FE1">
              <w:rPr>
                <w:sz w:val="16"/>
                <w:szCs w:val="16"/>
              </w:rPr>
              <w:t xml:space="preserve"> 5 000 рублей:</w:t>
            </w:r>
          </w:p>
        </w:tc>
        <w:tc>
          <w:tcPr>
            <w:tcW w:w="4193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E985CB9" w14:textId="77777777" w:rsidR="000F27BD" w:rsidRPr="00E01FE1" w:rsidRDefault="00FC6B46" w:rsidP="00305B5C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E01FE1">
              <w:rPr>
                <w:sz w:val="16"/>
              </w:rPr>
              <w:t>500 миль</w:t>
            </w:r>
          </w:p>
        </w:tc>
      </w:tr>
      <w:tr w:rsidR="00E01FE1" w:rsidRPr="00E01FE1" w14:paraId="1FA4DC62" w14:textId="77777777" w:rsidTr="00712E03">
        <w:trPr>
          <w:gridBefore w:val="1"/>
          <w:wBefore w:w="13" w:type="dxa"/>
          <w:cantSplit/>
          <w:trHeight w:val="300"/>
        </w:trPr>
        <w:tc>
          <w:tcPr>
            <w:tcW w:w="70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0E006ED" w14:textId="77777777" w:rsidR="003717A9" w:rsidRPr="00E01FE1" w:rsidRDefault="003717A9" w:rsidP="00F9256D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2.1.</w:t>
            </w:r>
            <w:r w:rsidR="00F9256D" w:rsidRPr="00E01FE1">
              <w:rPr>
                <w:sz w:val="16"/>
                <w:szCs w:val="16"/>
              </w:rPr>
              <w:t>4</w:t>
            </w:r>
            <w:r w:rsidRPr="00E01FE1">
              <w:rPr>
                <w:sz w:val="16"/>
                <w:szCs w:val="16"/>
              </w:rPr>
              <w:t>.</w:t>
            </w:r>
          </w:p>
        </w:tc>
        <w:tc>
          <w:tcPr>
            <w:tcW w:w="9840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D767755" w14:textId="77777777" w:rsidR="00397478" w:rsidRPr="00E01FE1" w:rsidRDefault="00F9256D" w:rsidP="005427B2">
            <w:pPr>
              <w:numPr>
                <w:ilvl w:val="12"/>
                <w:numId w:val="0"/>
              </w:numPr>
              <w:ind w:right="141"/>
              <w:jc w:val="both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Н</w:t>
            </w:r>
            <w:r w:rsidR="003717A9" w:rsidRPr="00E01FE1">
              <w:rPr>
                <w:sz w:val="16"/>
                <w:szCs w:val="16"/>
              </w:rPr>
              <w:t xml:space="preserve">ачисление </w:t>
            </w:r>
            <w:r w:rsidR="00A24287" w:rsidRPr="00E01FE1">
              <w:rPr>
                <w:sz w:val="16"/>
                <w:szCs w:val="16"/>
              </w:rPr>
              <w:t xml:space="preserve">Клиенту </w:t>
            </w:r>
            <w:r w:rsidR="00411FE5" w:rsidRPr="00E01FE1">
              <w:rPr>
                <w:sz w:val="16"/>
                <w:szCs w:val="16"/>
              </w:rPr>
              <w:t>специальных</w:t>
            </w:r>
            <w:r w:rsidR="003717A9" w:rsidRPr="00E01FE1">
              <w:rPr>
                <w:sz w:val="16"/>
                <w:szCs w:val="16"/>
              </w:rPr>
              <w:t xml:space="preserve"> миль за </w:t>
            </w:r>
            <w:r w:rsidR="00FC2740" w:rsidRPr="00E01FE1">
              <w:rPr>
                <w:sz w:val="16"/>
                <w:szCs w:val="16"/>
              </w:rPr>
              <w:t xml:space="preserve">первые 2 </w:t>
            </w:r>
            <w:r w:rsidR="002E20E6" w:rsidRPr="00E01FE1">
              <w:rPr>
                <w:sz w:val="16"/>
                <w:szCs w:val="16"/>
              </w:rPr>
              <w:t>посещения</w:t>
            </w:r>
            <w:r w:rsidR="003717A9" w:rsidRPr="00E01FE1">
              <w:rPr>
                <w:sz w:val="16"/>
                <w:szCs w:val="16"/>
              </w:rPr>
              <w:t xml:space="preserve"> </w:t>
            </w:r>
            <w:r w:rsidR="00970FE5" w:rsidRPr="00E01FE1">
              <w:rPr>
                <w:sz w:val="16"/>
                <w:szCs w:val="16"/>
              </w:rPr>
              <w:t>бизнес-</w:t>
            </w:r>
            <w:r w:rsidR="003717A9" w:rsidRPr="00E01FE1">
              <w:rPr>
                <w:sz w:val="16"/>
                <w:szCs w:val="16"/>
              </w:rPr>
              <w:t>залов аэропортов, совершаемы</w:t>
            </w:r>
            <w:r w:rsidR="0055346E" w:rsidRPr="00E01FE1">
              <w:rPr>
                <w:sz w:val="16"/>
                <w:szCs w:val="16"/>
              </w:rPr>
              <w:t>е</w:t>
            </w:r>
            <w:r w:rsidR="003717A9" w:rsidRPr="00E01FE1">
              <w:rPr>
                <w:sz w:val="16"/>
                <w:szCs w:val="16"/>
              </w:rPr>
              <w:t xml:space="preserve"> Клиентом </w:t>
            </w:r>
            <w:r w:rsidR="002C5C03" w:rsidRPr="00E01FE1">
              <w:rPr>
                <w:sz w:val="16"/>
                <w:szCs w:val="16"/>
              </w:rPr>
              <w:t xml:space="preserve">и/или </w:t>
            </w:r>
            <w:r w:rsidR="00F46D5F" w:rsidRPr="00E01FE1">
              <w:rPr>
                <w:sz w:val="16"/>
                <w:szCs w:val="16"/>
              </w:rPr>
              <w:t xml:space="preserve">сопровождающими его </w:t>
            </w:r>
            <w:r w:rsidR="00F46D5F" w:rsidRPr="00E01FE1">
              <w:rPr>
                <w:spacing w:val="-4"/>
                <w:sz w:val="16"/>
                <w:szCs w:val="16"/>
              </w:rPr>
              <w:t>лицами (гостями)</w:t>
            </w:r>
            <w:r w:rsidR="00F46D5F" w:rsidRPr="00E01FE1">
              <w:rPr>
                <w:i/>
                <w:spacing w:val="-4"/>
                <w:sz w:val="16"/>
                <w:szCs w:val="16"/>
              </w:rPr>
              <w:t xml:space="preserve"> </w:t>
            </w:r>
            <w:r w:rsidR="003717A9" w:rsidRPr="00E01FE1">
              <w:rPr>
                <w:i/>
                <w:spacing w:val="-4"/>
                <w:sz w:val="16"/>
                <w:szCs w:val="16"/>
              </w:rPr>
              <w:t>в течение календарного года</w:t>
            </w:r>
            <w:r w:rsidR="00CC16DF" w:rsidRPr="00E01FE1">
              <w:rPr>
                <w:i/>
                <w:spacing w:val="-4"/>
                <w:sz w:val="16"/>
                <w:szCs w:val="16"/>
              </w:rPr>
              <w:t xml:space="preserve">, </w:t>
            </w:r>
            <w:r w:rsidR="008667B3" w:rsidRPr="00E01FE1">
              <w:rPr>
                <w:spacing w:val="-4"/>
                <w:sz w:val="16"/>
                <w:szCs w:val="16"/>
              </w:rPr>
              <w:t>при условии оплаты Клиентом услуг Компании LoungeKey Limited за данные посещения</w:t>
            </w:r>
            <w:r w:rsidR="00F80096" w:rsidRPr="00E01FE1">
              <w:rPr>
                <w:sz w:val="16"/>
                <w:szCs w:val="16"/>
              </w:rPr>
              <w:t xml:space="preserve"> </w:t>
            </w:r>
            <w:r w:rsidR="00F80096" w:rsidRPr="00E01FE1">
              <w:rPr>
                <w:b/>
                <w:vertAlign w:val="superscript"/>
              </w:rPr>
              <w:t>1</w:t>
            </w:r>
            <w:r w:rsidR="00411FE5" w:rsidRPr="00E01FE1">
              <w:rPr>
                <w:b/>
                <w:vertAlign w:val="superscript"/>
              </w:rPr>
              <w:t>1</w:t>
            </w:r>
            <w:r w:rsidR="002E20E6" w:rsidRPr="00E01FE1">
              <w:rPr>
                <w:sz w:val="16"/>
                <w:szCs w:val="16"/>
              </w:rPr>
              <w:t xml:space="preserve"> </w:t>
            </w:r>
          </w:p>
        </w:tc>
        <w:tc>
          <w:tcPr>
            <w:tcW w:w="4193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4CCCB6C" w14:textId="77777777" w:rsidR="000C3173" w:rsidRPr="00E01FE1" w:rsidRDefault="000308D7" w:rsidP="00970FE5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E01FE1">
              <w:rPr>
                <w:sz w:val="16"/>
              </w:rPr>
              <w:t>Э</w:t>
            </w:r>
            <w:r w:rsidR="000C3173" w:rsidRPr="00E01FE1">
              <w:rPr>
                <w:sz w:val="16"/>
              </w:rPr>
              <w:t>к</w:t>
            </w:r>
            <w:r w:rsidR="00CE4C37" w:rsidRPr="00E01FE1">
              <w:rPr>
                <w:sz w:val="16"/>
              </w:rPr>
              <w:t>в</w:t>
            </w:r>
            <w:r w:rsidR="000C3173" w:rsidRPr="00E01FE1">
              <w:rPr>
                <w:sz w:val="16"/>
              </w:rPr>
              <w:t xml:space="preserve">ивалент стоимости </w:t>
            </w:r>
            <w:r w:rsidR="00CA765B" w:rsidRPr="00E01FE1">
              <w:rPr>
                <w:sz w:val="16"/>
              </w:rPr>
              <w:t>каждого</w:t>
            </w:r>
            <w:r w:rsidR="000C3173" w:rsidRPr="00E01FE1">
              <w:rPr>
                <w:sz w:val="16"/>
                <w:szCs w:val="16"/>
              </w:rPr>
              <w:t xml:space="preserve"> </w:t>
            </w:r>
            <w:r w:rsidR="004715B3" w:rsidRPr="00E01FE1">
              <w:rPr>
                <w:sz w:val="16"/>
              </w:rPr>
              <w:t xml:space="preserve">посещения </w:t>
            </w:r>
            <w:r w:rsidR="00970FE5" w:rsidRPr="00E01FE1">
              <w:rPr>
                <w:sz w:val="16"/>
              </w:rPr>
              <w:t>бизнес-</w:t>
            </w:r>
            <w:r w:rsidR="000C3173" w:rsidRPr="00E01FE1">
              <w:rPr>
                <w:sz w:val="16"/>
              </w:rPr>
              <w:t>зал</w:t>
            </w:r>
            <w:r w:rsidR="00CA765B" w:rsidRPr="00E01FE1">
              <w:rPr>
                <w:sz w:val="16"/>
              </w:rPr>
              <w:t>а</w:t>
            </w:r>
            <w:r w:rsidR="00D05E5E" w:rsidRPr="00E01FE1">
              <w:rPr>
                <w:sz w:val="16"/>
              </w:rPr>
              <w:t xml:space="preserve"> </w:t>
            </w:r>
            <w:r w:rsidR="00970FE5" w:rsidRPr="00E01FE1">
              <w:rPr>
                <w:sz w:val="16"/>
              </w:rPr>
              <w:t xml:space="preserve">аэропорта </w:t>
            </w:r>
            <w:r w:rsidR="006D1BCB" w:rsidRPr="00E01FE1">
              <w:rPr>
                <w:sz w:val="16"/>
              </w:rPr>
              <w:t>(соответствующ</w:t>
            </w:r>
            <w:r w:rsidR="002B14F9" w:rsidRPr="00E01FE1">
              <w:rPr>
                <w:sz w:val="16"/>
              </w:rPr>
              <w:t>ей</w:t>
            </w:r>
            <w:r w:rsidR="006D1BCB" w:rsidRPr="00E01FE1">
              <w:rPr>
                <w:sz w:val="16"/>
              </w:rPr>
              <w:t xml:space="preserve"> суммы денежных средств</w:t>
            </w:r>
            <w:r w:rsidR="002B14F9" w:rsidRPr="00E01FE1">
              <w:rPr>
                <w:sz w:val="16"/>
              </w:rPr>
              <w:t>, списанной с СКС)</w:t>
            </w:r>
            <w:r w:rsidRPr="00E01FE1">
              <w:rPr>
                <w:sz w:val="16"/>
              </w:rPr>
              <w:t xml:space="preserve"> в милях</w:t>
            </w:r>
          </w:p>
        </w:tc>
      </w:tr>
      <w:tr w:rsidR="00E01FE1" w:rsidRPr="00E01FE1" w14:paraId="1A7F4836" w14:textId="77777777" w:rsidTr="00712E03">
        <w:trPr>
          <w:gridBefore w:val="1"/>
          <w:wBefore w:w="13" w:type="dxa"/>
          <w:cantSplit/>
          <w:trHeight w:val="300"/>
        </w:trPr>
        <w:tc>
          <w:tcPr>
            <w:tcW w:w="709" w:type="dxa"/>
            <w:vMerge w:val="restart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2A74F88" w14:textId="77777777" w:rsidR="004854C6" w:rsidRPr="00E01FE1" w:rsidRDefault="004854C6" w:rsidP="002548D6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2.2</w:t>
            </w:r>
          </w:p>
        </w:tc>
        <w:tc>
          <w:tcPr>
            <w:tcW w:w="9840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7A2C32A" w14:textId="77777777" w:rsidR="004854C6" w:rsidRPr="00E01FE1" w:rsidRDefault="004854C6" w:rsidP="00411FE5">
            <w:pPr>
              <w:ind w:right="141"/>
              <w:jc w:val="both"/>
              <w:rPr>
                <w:i/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Процентная ставка при начислении процентов на остаток денежных средств на СКС</w:t>
            </w:r>
            <w:r w:rsidRPr="00E01FE1">
              <w:rPr>
                <w:b/>
                <w:vertAlign w:val="superscript"/>
              </w:rPr>
              <w:t>12</w:t>
            </w:r>
          </w:p>
        </w:tc>
        <w:tc>
          <w:tcPr>
            <w:tcW w:w="4193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A25E2EB" w14:textId="77777777" w:rsidR="004854C6" w:rsidRPr="00E01FE1" w:rsidRDefault="004854C6" w:rsidP="002548D6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</w:p>
        </w:tc>
      </w:tr>
      <w:tr w:rsidR="00E01FE1" w:rsidRPr="00E01FE1" w14:paraId="3D376C50" w14:textId="77777777" w:rsidTr="00712E03">
        <w:trPr>
          <w:gridBefore w:val="1"/>
          <w:wBefore w:w="13" w:type="dxa"/>
          <w:cantSplit/>
          <w:trHeight w:val="300"/>
        </w:trPr>
        <w:tc>
          <w:tcPr>
            <w:tcW w:w="709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001F664" w14:textId="77777777" w:rsidR="004854C6" w:rsidRPr="00E01FE1" w:rsidRDefault="004854C6" w:rsidP="002548D6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9840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6562BB4" w14:textId="7E3D0CCA" w:rsidR="004854C6" w:rsidRPr="00E01FE1" w:rsidRDefault="004854C6" w:rsidP="002548D6">
            <w:pPr>
              <w:numPr>
                <w:ilvl w:val="1"/>
                <w:numId w:val="4"/>
              </w:numPr>
              <w:ind w:left="34" w:right="141" w:firstLine="0"/>
              <w:jc w:val="both"/>
              <w:rPr>
                <w:i/>
                <w:sz w:val="16"/>
                <w:szCs w:val="16"/>
              </w:rPr>
            </w:pPr>
            <w:r w:rsidRPr="00E01FE1">
              <w:rPr>
                <w:i/>
                <w:sz w:val="16"/>
                <w:szCs w:val="16"/>
              </w:rPr>
              <w:t xml:space="preserve"> </w:t>
            </w:r>
            <w:r w:rsidRPr="00E01FE1">
              <w:rPr>
                <w:i/>
                <w:spacing w:val="-4"/>
                <w:sz w:val="16"/>
                <w:szCs w:val="16"/>
              </w:rPr>
              <w:t xml:space="preserve">при совершении в течение календарного месяца (расчетного периода) операций оплаты товаров (работ, услуг) в Предприятиях торговли (услуг) с использованием </w:t>
            </w:r>
            <w:r w:rsidRPr="00E01FE1">
              <w:rPr>
                <w:b/>
                <w:i/>
                <w:spacing w:val="-4"/>
                <w:sz w:val="16"/>
                <w:szCs w:val="16"/>
              </w:rPr>
              <w:t>всех Карт</w:t>
            </w:r>
            <w:r w:rsidRPr="00E01FE1">
              <w:rPr>
                <w:i/>
                <w:spacing w:val="-4"/>
                <w:sz w:val="16"/>
                <w:szCs w:val="16"/>
              </w:rPr>
              <w:t xml:space="preserve"> (Основной и/или Дополнительной(-ых)), выпущенных к СКС, в размере, равном или превышающем 5 000 руб.</w:t>
            </w:r>
            <w:r w:rsidRPr="00E01FE1">
              <w:rPr>
                <w:b/>
                <w:spacing w:val="-4"/>
                <w:vertAlign w:val="superscript"/>
              </w:rPr>
              <w:t xml:space="preserve"> 9</w:t>
            </w:r>
            <w:r w:rsidRPr="00E01FE1">
              <w:rPr>
                <w:i/>
                <w:sz w:val="16"/>
                <w:szCs w:val="16"/>
              </w:rPr>
              <w:t>:</w:t>
            </w:r>
          </w:p>
          <w:p w14:paraId="32D755E8" w14:textId="77777777" w:rsidR="004854C6" w:rsidRPr="00E01FE1" w:rsidRDefault="004854C6" w:rsidP="002548D6">
            <w:pPr>
              <w:ind w:left="34" w:right="141"/>
              <w:jc w:val="both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- на сумму остатка от 0,01 до 300 000 руб.</w:t>
            </w:r>
          </w:p>
          <w:p w14:paraId="0A0783FF" w14:textId="77777777" w:rsidR="004854C6" w:rsidRPr="00E01FE1" w:rsidRDefault="004854C6" w:rsidP="003C3BAF">
            <w:pPr>
              <w:ind w:left="34" w:right="141"/>
              <w:jc w:val="both"/>
              <w:rPr>
                <w:i/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- на сумму остатка от 300 000,01 и более</w:t>
            </w:r>
          </w:p>
        </w:tc>
        <w:tc>
          <w:tcPr>
            <w:tcW w:w="4193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D5F7187" w14:textId="77777777" w:rsidR="004854C6" w:rsidRPr="00E01FE1" w:rsidRDefault="004854C6" w:rsidP="002548D6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  <w:p w14:paraId="3193221C" w14:textId="77777777" w:rsidR="002C2B20" w:rsidRPr="00E01FE1" w:rsidRDefault="002C2B20" w:rsidP="002548D6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  <w:p w14:paraId="74904C62" w14:textId="77777777" w:rsidR="004854C6" w:rsidRPr="00E01FE1" w:rsidRDefault="004854C6" w:rsidP="002548D6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  <w:p w14:paraId="5ECF3EFD" w14:textId="028A0C8B" w:rsidR="004854C6" w:rsidRPr="00E01FE1" w:rsidRDefault="00E2518B" w:rsidP="00FC6B46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3,5</w:t>
            </w:r>
            <w:r w:rsidR="004854C6" w:rsidRPr="00E01FE1">
              <w:rPr>
                <w:sz w:val="16"/>
                <w:szCs w:val="16"/>
              </w:rPr>
              <w:t xml:space="preserve"> %</w:t>
            </w:r>
            <w:r w:rsidR="004854C6" w:rsidRPr="00E01FE1">
              <w:rPr>
                <w:sz w:val="16"/>
              </w:rPr>
              <w:t> </w:t>
            </w:r>
            <w:r w:rsidR="004854C6" w:rsidRPr="00E01FE1">
              <w:rPr>
                <w:sz w:val="16"/>
                <w:szCs w:val="16"/>
              </w:rPr>
              <w:t xml:space="preserve"> годовых</w:t>
            </w:r>
          </w:p>
          <w:p w14:paraId="4FB0659F" w14:textId="77777777" w:rsidR="004854C6" w:rsidRPr="00E01FE1" w:rsidRDefault="004854C6" w:rsidP="003C3BAF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E01FE1">
              <w:rPr>
                <w:sz w:val="16"/>
                <w:szCs w:val="16"/>
              </w:rPr>
              <w:t>Проценты не начисляются</w:t>
            </w:r>
          </w:p>
        </w:tc>
      </w:tr>
      <w:tr w:rsidR="00E01FE1" w:rsidRPr="00E01FE1" w14:paraId="2ED274F4" w14:textId="77777777" w:rsidTr="00C43F06">
        <w:trPr>
          <w:gridBefore w:val="1"/>
          <w:wBefore w:w="13" w:type="dxa"/>
          <w:cantSplit/>
          <w:trHeight w:val="300"/>
        </w:trPr>
        <w:tc>
          <w:tcPr>
            <w:tcW w:w="709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24313F4" w14:textId="77777777" w:rsidR="004854C6" w:rsidRPr="00E01FE1" w:rsidRDefault="004854C6" w:rsidP="002548D6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9840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6137C8" w14:textId="77777777" w:rsidR="004854C6" w:rsidRPr="00E01FE1" w:rsidRDefault="004854C6" w:rsidP="002548D6">
            <w:pPr>
              <w:numPr>
                <w:ilvl w:val="1"/>
                <w:numId w:val="4"/>
              </w:numPr>
              <w:ind w:left="34" w:right="141" w:firstLine="0"/>
              <w:jc w:val="both"/>
              <w:rPr>
                <w:i/>
                <w:sz w:val="16"/>
                <w:szCs w:val="16"/>
              </w:rPr>
            </w:pPr>
            <w:r w:rsidRPr="00E01FE1">
              <w:rPr>
                <w:i/>
                <w:sz w:val="16"/>
                <w:szCs w:val="16"/>
              </w:rPr>
              <w:t>в иных случаях</w:t>
            </w:r>
          </w:p>
        </w:tc>
        <w:tc>
          <w:tcPr>
            <w:tcW w:w="4193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6A5B9B7" w14:textId="77777777" w:rsidR="004854C6" w:rsidRPr="00E01FE1" w:rsidRDefault="004854C6" w:rsidP="000F27BD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E01FE1">
              <w:rPr>
                <w:sz w:val="16"/>
                <w:szCs w:val="16"/>
              </w:rPr>
              <w:t>Проценты не начисляются</w:t>
            </w:r>
          </w:p>
        </w:tc>
      </w:tr>
      <w:tr w:rsidR="00E01FE1" w:rsidRPr="00E01FE1" w14:paraId="19A1785B" w14:textId="77777777" w:rsidTr="00712E03">
        <w:trPr>
          <w:gridBefore w:val="1"/>
          <w:wBefore w:w="13" w:type="dxa"/>
          <w:cantSplit/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ADD7574" w14:textId="77777777" w:rsidR="002548D6" w:rsidRPr="00E01FE1" w:rsidRDefault="002548D6" w:rsidP="002548D6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2.3</w:t>
            </w:r>
          </w:p>
        </w:tc>
        <w:tc>
          <w:tcPr>
            <w:tcW w:w="98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FC18C" w14:textId="77777777" w:rsidR="002548D6" w:rsidRPr="00E01FE1" w:rsidRDefault="002548D6" w:rsidP="003F320A">
            <w:pPr>
              <w:ind w:right="141"/>
              <w:jc w:val="both"/>
              <w:rPr>
                <w:i/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 xml:space="preserve">Специальные условия использования системы дистанционного банковского обслуживания </w:t>
            </w:r>
            <w:r w:rsidR="007D1123" w:rsidRPr="00E01FE1">
              <w:rPr>
                <w:sz w:val="16"/>
                <w:szCs w:val="16"/>
              </w:rPr>
              <w:t>Банка</w:t>
            </w:r>
            <w:r w:rsidRPr="00E01FE1">
              <w:rPr>
                <w:sz w:val="16"/>
                <w:szCs w:val="16"/>
              </w:rPr>
              <w:t xml:space="preserve"> (Web-браузер и Мобильное приложение)</w:t>
            </w:r>
            <w:r w:rsidRPr="00E01FE1">
              <w:rPr>
                <w:b/>
                <w:vertAlign w:val="superscript"/>
              </w:rPr>
              <w:t xml:space="preserve"> 1</w:t>
            </w:r>
            <w:r w:rsidR="003F320A" w:rsidRPr="00E01FE1">
              <w:rPr>
                <w:b/>
                <w:vertAlign w:val="superscript"/>
              </w:rPr>
              <w:t>3</w:t>
            </w:r>
            <w:r w:rsidRPr="00E01FE1">
              <w:rPr>
                <w:sz w:val="16"/>
                <w:szCs w:val="16"/>
              </w:rPr>
              <w:t>:</w:t>
            </w:r>
          </w:p>
        </w:tc>
        <w:tc>
          <w:tcPr>
            <w:tcW w:w="4193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4E112F8" w14:textId="77777777" w:rsidR="002548D6" w:rsidRPr="00E01FE1" w:rsidRDefault="002548D6" w:rsidP="002548D6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</w:p>
        </w:tc>
      </w:tr>
      <w:tr w:rsidR="00E01FE1" w:rsidRPr="00E01FE1" w14:paraId="29BEE81A" w14:textId="77777777" w:rsidTr="00712E03">
        <w:trPr>
          <w:gridBefore w:val="1"/>
          <w:wBefore w:w="13" w:type="dxa"/>
          <w:cantSplit/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29300BD" w14:textId="77777777" w:rsidR="002548D6" w:rsidRPr="00E01FE1" w:rsidRDefault="002548D6" w:rsidP="002548D6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2.3.1</w:t>
            </w:r>
          </w:p>
        </w:tc>
        <w:tc>
          <w:tcPr>
            <w:tcW w:w="9840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C905004" w14:textId="77777777" w:rsidR="002548D6" w:rsidRPr="00E01FE1" w:rsidRDefault="002548D6" w:rsidP="002548D6">
            <w:pPr>
              <w:numPr>
                <w:ilvl w:val="12"/>
                <w:numId w:val="0"/>
              </w:numPr>
              <w:ind w:right="141"/>
              <w:jc w:val="both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 xml:space="preserve">Осуществление </w:t>
            </w:r>
            <w:r w:rsidRPr="00E01FE1">
              <w:rPr>
                <w:snapToGrid w:val="0"/>
                <w:sz w:val="16"/>
                <w:szCs w:val="16"/>
              </w:rPr>
              <w:t>перевода</w:t>
            </w:r>
            <w:r w:rsidRPr="00E01FE1">
              <w:rPr>
                <w:sz w:val="16"/>
                <w:szCs w:val="16"/>
              </w:rPr>
              <w:t xml:space="preserve"> денежных средств с СКС (с использованием реквизитов Основной Карты) в оплату услуг ЖКХ </w:t>
            </w:r>
          </w:p>
          <w:p w14:paraId="075A7EE0" w14:textId="77777777" w:rsidR="002548D6" w:rsidRPr="00E01FE1" w:rsidRDefault="002548D6" w:rsidP="002548D6">
            <w:pPr>
              <w:ind w:right="141"/>
              <w:jc w:val="both"/>
              <w:rPr>
                <w:rFonts w:eastAsiaTheme="minorHAnsi"/>
                <w:i/>
                <w:sz w:val="4"/>
                <w:szCs w:val="4"/>
                <w:lang w:eastAsia="en-US"/>
              </w:rPr>
            </w:pPr>
          </w:p>
          <w:p w14:paraId="35C20D8D" w14:textId="77777777" w:rsidR="002548D6" w:rsidRPr="00E01FE1" w:rsidRDefault="002548D6" w:rsidP="007D1123">
            <w:pPr>
              <w:ind w:right="141"/>
              <w:jc w:val="both"/>
              <w:rPr>
                <w:i/>
                <w:sz w:val="16"/>
                <w:szCs w:val="16"/>
              </w:rPr>
            </w:pPr>
            <w:r w:rsidRPr="00E01FE1">
              <w:rPr>
                <w:rFonts w:eastAsiaTheme="minorHAnsi"/>
                <w:i/>
                <w:sz w:val="16"/>
                <w:szCs w:val="16"/>
                <w:lang w:eastAsia="en-US"/>
              </w:rPr>
              <w:t xml:space="preserve">Получателями денежных средств по указанному переводу являются организации, предусмотренные меню «Услуги ЖКХ» подраздела «Платежи и переводы» раздела «Платежи» Системы </w:t>
            </w:r>
          </w:p>
        </w:tc>
        <w:tc>
          <w:tcPr>
            <w:tcW w:w="4193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08E9A35" w14:textId="77777777" w:rsidR="002548D6" w:rsidRPr="00E01FE1" w:rsidRDefault="002548D6" w:rsidP="002548D6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E01FE1">
              <w:rPr>
                <w:sz w:val="16"/>
                <w:szCs w:val="16"/>
              </w:rPr>
              <w:t xml:space="preserve">Комиссия, </w:t>
            </w:r>
            <w:r w:rsidRPr="00E01FE1">
              <w:rPr>
                <w:i/>
                <w:sz w:val="16"/>
                <w:szCs w:val="16"/>
              </w:rPr>
              <w:t>установленная Тарифами комиссионного вознаграждения, взимаемого ПАО Банк ЗЕНИТ за дистанционное банковское обслуживание физических лиц (Тарифы ДБО)</w:t>
            </w:r>
            <w:r w:rsidRPr="00E01FE1">
              <w:rPr>
                <w:sz w:val="16"/>
                <w:szCs w:val="16"/>
              </w:rPr>
              <w:t>, не взимается</w:t>
            </w:r>
          </w:p>
        </w:tc>
      </w:tr>
      <w:tr w:rsidR="00E01FE1" w:rsidRPr="00E01FE1" w14:paraId="42108D4C" w14:textId="77777777" w:rsidTr="00712E03">
        <w:trPr>
          <w:gridBefore w:val="1"/>
          <w:wBefore w:w="13" w:type="dxa"/>
          <w:cantSplit/>
          <w:trHeight w:val="300"/>
        </w:trPr>
        <w:tc>
          <w:tcPr>
            <w:tcW w:w="709" w:type="dxa"/>
            <w:vMerge w:val="restart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BDB093C" w14:textId="77777777" w:rsidR="002548D6" w:rsidRPr="00E01FE1" w:rsidRDefault="002548D6" w:rsidP="002548D6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2.3.2</w:t>
            </w:r>
          </w:p>
        </w:tc>
        <w:tc>
          <w:tcPr>
            <w:tcW w:w="9840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CFE09D4" w14:textId="77777777" w:rsidR="002548D6" w:rsidRPr="00E01FE1" w:rsidRDefault="002548D6" w:rsidP="0008221B">
            <w:pPr>
              <w:ind w:right="141"/>
              <w:jc w:val="both"/>
              <w:rPr>
                <w:i/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Лимит операций перевода денежных средств с СКС</w:t>
            </w:r>
            <w:r w:rsidRPr="00E01FE1">
              <w:rPr>
                <w:b/>
                <w:sz w:val="16"/>
                <w:szCs w:val="16"/>
              </w:rPr>
              <w:t xml:space="preserve"> </w:t>
            </w:r>
            <w:r w:rsidRPr="00E01FE1">
              <w:rPr>
                <w:sz w:val="16"/>
                <w:szCs w:val="16"/>
              </w:rPr>
              <w:t xml:space="preserve">(с использованием реквизитов Основной Карты) совершаемых Клиентом в течение календарного месяца </w:t>
            </w:r>
            <w:r w:rsidRPr="00E01FE1">
              <w:rPr>
                <w:b/>
                <w:sz w:val="16"/>
                <w:szCs w:val="16"/>
              </w:rPr>
              <w:t>без взимания комиссионного вознаграждения</w:t>
            </w:r>
            <w:r w:rsidRPr="00E01FE1">
              <w:rPr>
                <w:b/>
                <w:vertAlign w:val="superscript"/>
              </w:rPr>
              <w:t>1</w:t>
            </w:r>
            <w:r w:rsidR="0008221B" w:rsidRPr="00E01FE1">
              <w:rPr>
                <w:b/>
                <w:vertAlign w:val="superscript"/>
              </w:rPr>
              <w:t>4</w:t>
            </w:r>
            <w:r w:rsidRPr="00E01FE1">
              <w:rPr>
                <w:sz w:val="16"/>
                <w:szCs w:val="16"/>
              </w:rPr>
              <w:t>:</w:t>
            </w:r>
          </w:p>
        </w:tc>
        <w:tc>
          <w:tcPr>
            <w:tcW w:w="4193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8CBEB58" w14:textId="77777777" w:rsidR="002548D6" w:rsidRPr="00E01FE1" w:rsidRDefault="002548D6" w:rsidP="002548D6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</w:p>
        </w:tc>
      </w:tr>
      <w:tr w:rsidR="00E01FE1" w:rsidRPr="00E01FE1" w14:paraId="35D77DCD" w14:textId="77777777" w:rsidTr="00712E03">
        <w:trPr>
          <w:gridBefore w:val="1"/>
          <w:wBefore w:w="13" w:type="dxa"/>
          <w:cantSplit/>
          <w:trHeight w:val="300"/>
        </w:trPr>
        <w:tc>
          <w:tcPr>
            <w:tcW w:w="709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09800B" w14:textId="77777777" w:rsidR="000F27BD" w:rsidRPr="00E01FE1" w:rsidRDefault="000F27BD" w:rsidP="002548D6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9840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81DAE5" w14:textId="595D82ED" w:rsidR="000F27BD" w:rsidRPr="00E01FE1" w:rsidRDefault="00551E8E" w:rsidP="00C60A12">
            <w:pPr>
              <w:numPr>
                <w:ilvl w:val="1"/>
                <w:numId w:val="4"/>
              </w:numPr>
              <w:ind w:left="34" w:right="141" w:firstLine="0"/>
              <w:jc w:val="both"/>
              <w:rPr>
                <w:i/>
                <w:sz w:val="16"/>
                <w:szCs w:val="16"/>
              </w:rPr>
            </w:pPr>
            <w:r w:rsidRPr="00E01FE1">
              <w:rPr>
                <w:i/>
                <w:sz w:val="16"/>
              </w:rPr>
              <w:t>для дальнейшего зачисления в рамках Сервиса быстрых платежей (</w:t>
            </w:r>
            <w:r w:rsidRPr="00E01FE1">
              <w:rPr>
                <w:i/>
                <w:sz w:val="16"/>
                <w:lang w:val="en-US"/>
              </w:rPr>
              <w:t>c</w:t>
            </w:r>
            <w:r w:rsidRPr="00E01FE1">
              <w:rPr>
                <w:i/>
                <w:sz w:val="16"/>
              </w:rPr>
              <w:t xml:space="preserve"> использованием номера мобильного телефона получателя, (</w:t>
            </w:r>
            <w:r w:rsidRPr="00E01FE1">
              <w:rPr>
                <w:i/>
                <w:iCs/>
                <w:sz w:val="16"/>
                <w:szCs w:val="16"/>
              </w:rPr>
              <w:t>ра</w:t>
            </w:r>
            <w:r w:rsidRPr="00E01FE1">
              <w:rPr>
                <w:i/>
                <w:sz w:val="16"/>
                <w:szCs w:val="16"/>
              </w:rPr>
              <w:t xml:space="preserve">здел «Переводы» </w:t>
            </w:r>
            <w:r w:rsidRPr="00E01FE1">
              <w:rPr>
                <w:i/>
                <w:iCs/>
                <w:sz w:val="16"/>
                <w:szCs w:val="16"/>
              </w:rPr>
              <w:t>Системы</w:t>
            </w:r>
            <w:r w:rsidRPr="00E01FE1">
              <w:rPr>
                <w:i/>
                <w:sz w:val="16"/>
              </w:rPr>
              <w:t>)</w:t>
            </w:r>
          </w:p>
        </w:tc>
        <w:tc>
          <w:tcPr>
            <w:tcW w:w="4193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BB7662C" w14:textId="121CBBF6" w:rsidR="000F27BD" w:rsidRPr="00E01FE1" w:rsidRDefault="002C2B20" w:rsidP="000F27BD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E01FE1">
              <w:rPr>
                <w:sz w:val="16"/>
                <w:szCs w:val="16"/>
              </w:rPr>
              <w:t>  150</w:t>
            </w:r>
            <w:r w:rsidR="00676488" w:rsidRPr="00E01FE1">
              <w:rPr>
                <w:sz w:val="16"/>
                <w:szCs w:val="16"/>
              </w:rPr>
              <w:t> </w:t>
            </w:r>
            <w:r w:rsidRPr="00E01FE1">
              <w:rPr>
                <w:sz w:val="16"/>
                <w:szCs w:val="16"/>
              </w:rPr>
              <w:t>000</w:t>
            </w:r>
            <w:r w:rsidR="00551E8E" w:rsidRPr="00E01FE1">
              <w:rPr>
                <w:sz w:val="16"/>
                <w:szCs w:val="16"/>
              </w:rPr>
              <w:t xml:space="preserve"> </w:t>
            </w:r>
            <w:r w:rsidR="00551E8E" w:rsidRPr="00E01FE1">
              <w:rPr>
                <w:sz w:val="16"/>
              </w:rPr>
              <w:t> </w:t>
            </w:r>
            <w:r w:rsidR="00FC6B46" w:rsidRPr="00E01FE1">
              <w:rPr>
                <w:sz w:val="16"/>
              </w:rPr>
              <w:t>руб.</w:t>
            </w:r>
            <w:r w:rsidR="00FC6B46" w:rsidRPr="00E01FE1">
              <w:rPr>
                <w:sz w:val="16"/>
                <w:szCs w:val="16"/>
              </w:rPr>
              <w:t> </w:t>
            </w:r>
          </w:p>
        </w:tc>
      </w:tr>
      <w:tr w:rsidR="00E01FE1" w:rsidRPr="00E01FE1" w14:paraId="429AD7FF" w14:textId="77777777" w:rsidTr="00712E03">
        <w:trPr>
          <w:gridBefore w:val="1"/>
          <w:wBefore w:w="13" w:type="dxa"/>
          <w:cantSplit/>
          <w:trHeight w:val="300"/>
        </w:trPr>
        <w:tc>
          <w:tcPr>
            <w:tcW w:w="709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701F6D1" w14:textId="77777777" w:rsidR="000F27BD" w:rsidRPr="00E01FE1" w:rsidRDefault="000F27BD" w:rsidP="002548D6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9840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166857F" w14:textId="77777777" w:rsidR="000F27BD" w:rsidRPr="00E01FE1" w:rsidRDefault="000F27BD" w:rsidP="002548D6">
            <w:pPr>
              <w:numPr>
                <w:ilvl w:val="1"/>
                <w:numId w:val="4"/>
              </w:numPr>
              <w:ind w:left="34" w:right="141" w:firstLine="0"/>
              <w:jc w:val="both"/>
              <w:rPr>
                <w:i/>
                <w:sz w:val="16"/>
                <w:szCs w:val="16"/>
              </w:rPr>
            </w:pPr>
            <w:r w:rsidRPr="00E01FE1">
              <w:rPr>
                <w:i/>
                <w:sz w:val="16"/>
                <w:szCs w:val="16"/>
              </w:rPr>
              <w:t>для дальнейшего зачисления на счета, открытые в других банках</w:t>
            </w:r>
            <w:r w:rsidR="00551E8E" w:rsidRPr="00E01FE1">
              <w:rPr>
                <w:i/>
                <w:sz w:val="16"/>
                <w:szCs w:val="16"/>
              </w:rPr>
              <w:t xml:space="preserve"> </w:t>
            </w:r>
            <w:r w:rsidR="00551E8E" w:rsidRPr="00E01FE1">
              <w:rPr>
                <w:i/>
                <w:sz w:val="16"/>
              </w:rPr>
              <w:t>(сервис «Перевод по реквизитам» раздела «Переводы» Системы)</w:t>
            </w:r>
          </w:p>
        </w:tc>
        <w:tc>
          <w:tcPr>
            <w:tcW w:w="4193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51C1D40" w14:textId="73638922" w:rsidR="000F27BD" w:rsidRPr="00E01FE1" w:rsidRDefault="002C2B20" w:rsidP="000F27BD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E01FE1">
              <w:rPr>
                <w:sz w:val="16"/>
                <w:szCs w:val="16"/>
              </w:rPr>
              <w:t xml:space="preserve"> 300 </w:t>
            </w:r>
            <w:r w:rsidR="00FC6B46" w:rsidRPr="00E01FE1">
              <w:rPr>
                <w:sz w:val="16"/>
                <w:szCs w:val="16"/>
              </w:rPr>
              <w:t>000 руб. </w:t>
            </w:r>
          </w:p>
        </w:tc>
      </w:tr>
      <w:tr w:rsidR="00E01FE1" w:rsidRPr="00E01FE1" w14:paraId="09FAF396" w14:textId="77777777" w:rsidTr="00712E03">
        <w:trPr>
          <w:gridBefore w:val="1"/>
          <w:wBefore w:w="13" w:type="dxa"/>
          <w:cantSplit/>
          <w:trHeight w:val="300"/>
        </w:trPr>
        <w:tc>
          <w:tcPr>
            <w:tcW w:w="70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95D30DF" w14:textId="77777777" w:rsidR="005427B2" w:rsidRPr="00E01FE1" w:rsidRDefault="005427B2" w:rsidP="002548D6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2.4.</w:t>
            </w:r>
          </w:p>
        </w:tc>
        <w:tc>
          <w:tcPr>
            <w:tcW w:w="9840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28AFAF" w14:textId="4C90C31B" w:rsidR="005427B2" w:rsidRPr="00E01FE1" w:rsidRDefault="005427B2" w:rsidP="00761A65">
            <w:pPr>
              <w:ind w:left="34" w:right="141"/>
              <w:jc w:val="both"/>
              <w:rPr>
                <w:i/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Участие в Программе LoungeKey</w:t>
            </w:r>
            <w:r w:rsidR="009D0F56" w:rsidRPr="00E01FE1">
              <w:rPr>
                <w:sz w:val="16"/>
                <w:szCs w:val="16"/>
              </w:rPr>
              <w:t xml:space="preserve"> </w:t>
            </w:r>
            <w:r w:rsidR="009D0F56" w:rsidRPr="00E01FE1">
              <w:rPr>
                <w:b/>
                <w:i/>
                <w:sz w:val="16"/>
                <w:szCs w:val="16"/>
              </w:rPr>
              <w:t>(применимо до 01.0</w:t>
            </w:r>
            <w:r w:rsidR="00761A65" w:rsidRPr="00E01FE1">
              <w:rPr>
                <w:b/>
                <w:i/>
                <w:sz w:val="16"/>
                <w:szCs w:val="16"/>
              </w:rPr>
              <w:t>2</w:t>
            </w:r>
            <w:r w:rsidR="009D0F56" w:rsidRPr="00E01FE1">
              <w:rPr>
                <w:b/>
                <w:i/>
                <w:sz w:val="16"/>
                <w:szCs w:val="16"/>
              </w:rPr>
              <w:t>.2021)</w:t>
            </w:r>
          </w:p>
        </w:tc>
        <w:tc>
          <w:tcPr>
            <w:tcW w:w="4193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EE889CB" w14:textId="77777777" w:rsidR="005427B2" w:rsidRPr="00E01FE1" w:rsidRDefault="005427B2" w:rsidP="000F27BD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</w:tr>
      <w:tr w:rsidR="00E01FE1" w:rsidRPr="00E01FE1" w14:paraId="026DC69F" w14:textId="77777777" w:rsidTr="00712E03">
        <w:trPr>
          <w:gridBefore w:val="1"/>
          <w:wBefore w:w="13" w:type="dxa"/>
          <w:cantSplit/>
          <w:trHeight w:val="300"/>
        </w:trPr>
        <w:tc>
          <w:tcPr>
            <w:tcW w:w="70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B5F75DD" w14:textId="77777777" w:rsidR="004A23D5" w:rsidRPr="00E01FE1" w:rsidRDefault="004A23D5" w:rsidP="004A23D5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lastRenderedPageBreak/>
              <w:t>2.4.1.</w:t>
            </w:r>
          </w:p>
        </w:tc>
        <w:tc>
          <w:tcPr>
            <w:tcW w:w="9840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8399E37" w14:textId="77777777" w:rsidR="004A23D5" w:rsidRPr="00E01FE1" w:rsidRDefault="004A23D5" w:rsidP="004A23D5">
            <w:pPr>
              <w:ind w:left="34" w:right="141"/>
              <w:jc w:val="both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 xml:space="preserve">Количество посещений бизнес-залов аэропортов, совершаемых Клиентом и сопровождающими его лицами (гостями) </w:t>
            </w:r>
            <w:r w:rsidRPr="00E01FE1">
              <w:rPr>
                <w:i/>
                <w:sz w:val="16"/>
                <w:szCs w:val="16"/>
              </w:rPr>
              <w:t>в течение календарного года</w:t>
            </w:r>
            <w:r w:rsidRPr="00E01FE1">
              <w:rPr>
                <w:sz w:val="16"/>
                <w:szCs w:val="16"/>
              </w:rPr>
              <w:t xml:space="preserve"> </w:t>
            </w:r>
            <w:r w:rsidRPr="00E01FE1">
              <w:rPr>
                <w:i/>
                <w:sz w:val="16"/>
                <w:szCs w:val="16"/>
              </w:rPr>
              <w:t>без последующего возмещения Клиентом Банку затрат</w:t>
            </w:r>
            <w:r w:rsidRPr="00E01FE1">
              <w:rPr>
                <w:sz w:val="16"/>
                <w:szCs w:val="16"/>
              </w:rPr>
              <w:t xml:space="preserve">, понесенных при осуществлении расчетов по оплате услуг Компании LoungeKey Limited за данные посещения </w:t>
            </w:r>
          </w:p>
        </w:tc>
        <w:tc>
          <w:tcPr>
            <w:tcW w:w="4193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577726D" w14:textId="77777777" w:rsidR="004A23D5" w:rsidRPr="00E01FE1" w:rsidRDefault="004A23D5" w:rsidP="004A23D5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Льготные посещения не предоставляются</w:t>
            </w:r>
          </w:p>
        </w:tc>
      </w:tr>
      <w:tr w:rsidR="00E01FE1" w:rsidRPr="00E01FE1" w14:paraId="5ACE8FD7" w14:textId="77777777" w:rsidTr="00712E03">
        <w:trPr>
          <w:gridBefore w:val="1"/>
          <w:wBefore w:w="13" w:type="dxa"/>
          <w:cantSplit/>
          <w:trHeight w:val="300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FFF2CC" w:themeFill="accent4" w:themeFillTint="33"/>
            <w:tcMar>
              <w:left w:w="0" w:type="dxa"/>
              <w:right w:w="0" w:type="dxa"/>
            </w:tcMar>
            <w:vAlign w:val="center"/>
          </w:tcPr>
          <w:p w14:paraId="48698187" w14:textId="77777777" w:rsidR="00A61023" w:rsidRPr="00E01FE1" w:rsidRDefault="00A61023" w:rsidP="00D21C31">
            <w:pPr>
              <w:keepNext/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 w:rsidRPr="00E01FE1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403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29AE1A1" w14:textId="77777777" w:rsidR="00A61023" w:rsidRPr="00E01FE1" w:rsidRDefault="00A61023" w:rsidP="00D21C31">
            <w:pPr>
              <w:keepNext/>
              <w:numPr>
                <w:ilvl w:val="12"/>
                <w:numId w:val="0"/>
              </w:numPr>
              <w:rPr>
                <w:b/>
                <w:sz w:val="18"/>
                <w:szCs w:val="18"/>
              </w:rPr>
            </w:pPr>
            <w:r w:rsidRPr="00E01FE1">
              <w:rPr>
                <w:b/>
                <w:sz w:val="18"/>
                <w:szCs w:val="18"/>
              </w:rPr>
              <w:t xml:space="preserve">Выдача наличных денежных средств </w:t>
            </w:r>
          </w:p>
        </w:tc>
      </w:tr>
      <w:tr w:rsidR="00E01FE1" w:rsidRPr="00E01FE1" w14:paraId="3E3F6AD1" w14:textId="77777777" w:rsidTr="00712E03">
        <w:trPr>
          <w:gridBefore w:val="1"/>
          <w:wBefore w:w="13" w:type="dxa"/>
          <w:cantSplit/>
          <w:trHeight w:val="300"/>
        </w:trPr>
        <w:tc>
          <w:tcPr>
            <w:tcW w:w="70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1710758" w14:textId="77777777" w:rsidR="00A61023" w:rsidRPr="00E01FE1" w:rsidRDefault="00A61023" w:rsidP="00A61023">
            <w:pPr>
              <w:pStyle w:val="a4"/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3.1</w:t>
            </w:r>
          </w:p>
        </w:tc>
        <w:tc>
          <w:tcPr>
            <w:tcW w:w="9840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8338573" w14:textId="77777777" w:rsidR="00A61023" w:rsidRPr="00E01FE1" w:rsidRDefault="00A61023" w:rsidP="00A61023">
            <w:pPr>
              <w:ind w:left="5" w:right="141"/>
              <w:jc w:val="both"/>
              <w:rPr>
                <w:sz w:val="16"/>
              </w:rPr>
            </w:pPr>
            <w:r w:rsidRPr="00E01FE1">
              <w:rPr>
                <w:sz w:val="16"/>
              </w:rPr>
              <w:t xml:space="preserve">Комиссия за выдачу наличных денежных средств с СКС с использованием Карты </w:t>
            </w:r>
            <w:r w:rsidRPr="00E01FE1">
              <w:rPr>
                <w:i/>
                <w:sz w:val="16"/>
                <w:szCs w:val="16"/>
              </w:rPr>
              <w:t>за счет остатка денежных средств на СКС</w:t>
            </w:r>
            <w:r w:rsidRPr="00E01FE1">
              <w:rPr>
                <w:b/>
                <w:vertAlign w:val="superscript"/>
              </w:rPr>
              <w:t>4</w:t>
            </w:r>
            <w:r w:rsidRPr="00E01FE1">
              <w:rPr>
                <w:sz w:val="16"/>
              </w:rPr>
              <w:t xml:space="preserve"> (</w:t>
            </w:r>
            <w:r w:rsidRPr="00E01FE1">
              <w:rPr>
                <w:i/>
                <w:sz w:val="16"/>
              </w:rPr>
              <w:t>рассчитывается от суммы денежных средств, списанных с СКС</w:t>
            </w:r>
            <w:r w:rsidR="00C968E7" w:rsidRPr="00E01FE1">
              <w:rPr>
                <w:i/>
                <w:sz w:val="16"/>
              </w:rPr>
              <w:t>,</w:t>
            </w:r>
            <w:r w:rsidRPr="00E01FE1">
              <w:rPr>
                <w:i/>
                <w:sz w:val="16"/>
              </w:rPr>
              <w:t xml:space="preserve"> и взимается в момент списания суммы операции с СКС</w:t>
            </w:r>
            <w:r w:rsidRPr="00E01FE1">
              <w:rPr>
                <w:sz w:val="16"/>
              </w:rPr>
              <w:t>):</w:t>
            </w:r>
          </w:p>
        </w:tc>
        <w:tc>
          <w:tcPr>
            <w:tcW w:w="4193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B935562" w14:textId="77777777" w:rsidR="00A61023" w:rsidRPr="00E01FE1" w:rsidRDefault="00A61023" w:rsidP="00A61023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</w:p>
        </w:tc>
      </w:tr>
      <w:tr w:rsidR="00E01FE1" w:rsidRPr="00E01FE1" w14:paraId="35B1E0CC" w14:textId="77777777" w:rsidTr="00712E03">
        <w:trPr>
          <w:gridBefore w:val="1"/>
          <w:wBefore w:w="13" w:type="dxa"/>
          <w:cantSplit/>
          <w:trHeight w:val="300"/>
        </w:trPr>
        <w:tc>
          <w:tcPr>
            <w:tcW w:w="709" w:type="dxa"/>
            <w:vMerge w:val="restart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1F1A214" w14:textId="77777777" w:rsidR="00A61023" w:rsidRPr="00E01FE1" w:rsidRDefault="00A61023" w:rsidP="00A61023">
            <w:pPr>
              <w:pStyle w:val="a4"/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3.1.1</w:t>
            </w:r>
          </w:p>
        </w:tc>
        <w:tc>
          <w:tcPr>
            <w:tcW w:w="9840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DE39E0D" w14:textId="174CF8DB" w:rsidR="00A61023" w:rsidRPr="00E01FE1" w:rsidRDefault="00A61023" w:rsidP="0067243B">
            <w:pPr>
              <w:pStyle w:val="ad"/>
              <w:numPr>
                <w:ilvl w:val="0"/>
                <w:numId w:val="8"/>
              </w:numPr>
              <w:spacing w:after="0"/>
              <w:ind w:left="290" w:right="141" w:hanging="284"/>
              <w:jc w:val="both"/>
              <w:rPr>
                <w:sz w:val="16"/>
              </w:rPr>
            </w:pPr>
            <w:r w:rsidRPr="00E01FE1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 xml:space="preserve">в Банкоматах и ПВН Банка, в Банкоматах </w:t>
            </w:r>
            <w:r w:rsidR="007D1123" w:rsidRPr="00E01FE1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 xml:space="preserve">ПАО Банк «ФК Открытие» </w:t>
            </w:r>
            <w:r w:rsidRPr="00E01FE1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/ АО «АЛЬФА БАНК»</w:t>
            </w:r>
            <w:r w:rsidRPr="00E01FE1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ru-RU"/>
              </w:rPr>
              <w:t xml:space="preserve"> </w:t>
            </w:r>
            <w:r w:rsidRPr="00E01FE1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/ ПАО «МОСКОВСКИЙ КРЕДИТНЫЙ БАНК»</w:t>
            </w:r>
            <w:r w:rsidRPr="00E01FE1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ru-RU"/>
              </w:rPr>
              <w:t>1</w:t>
            </w:r>
            <w:r w:rsidR="0067243B" w:rsidRPr="00E01FE1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ru-RU"/>
              </w:rPr>
              <w:t>5</w:t>
            </w:r>
          </w:p>
        </w:tc>
        <w:tc>
          <w:tcPr>
            <w:tcW w:w="4193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03328D3" w14:textId="77777777" w:rsidR="00A61023" w:rsidRPr="00E01FE1" w:rsidRDefault="00A61023" w:rsidP="00A61023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</w:p>
        </w:tc>
      </w:tr>
      <w:tr w:rsidR="00E01FE1" w:rsidRPr="00E01FE1" w14:paraId="3FD58A7B" w14:textId="77777777" w:rsidTr="00712E03">
        <w:trPr>
          <w:gridBefore w:val="1"/>
          <w:wBefore w:w="13" w:type="dxa"/>
          <w:cantSplit/>
          <w:trHeight w:val="300"/>
        </w:trPr>
        <w:tc>
          <w:tcPr>
            <w:tcW w:w="709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409CA27" w14:textId="77777777" w:rsidR="000F27BD" w:rsidRPr="00E01FE1" w:rsidRDefault="000F27BD" w:rsidP="00A61023">
            <w:pPr>
              <w:pStyle w:val="caaieiaie1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98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CFE0F" w14:textId="77777777" w:rsidR="000F27BD" w:rsidRPr="00E01FE1" w:rsidRDefault="000F27BD" w:rsidP="00A61023">
            <w:pPr>
              <w:ind w:left="5" w:right="141"/>
              <w:jc w:val="both"/>
              <w:rPr>
                <w:sz w:val="16"/>
              </w:rPr>
            </w:pPr>
            <w:r w:rsidRPr="00E01FE1">
              <w:rPr>
                <w:i/>
                <w:sz w:val="16"/>
              </w:rPr>
              <w:t>- общая сумма наличных денежных средств, выданных Держателю с СКС с использованием Карты в течение календарного месяца, не превышает пороговое значение (включительно)</w:t>
            </w:r>
          </w:p>
        </w:tc>
        <w:tc>
          <w:tcPr>
            <w:tcW w:w="4193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FCB284A" w14:textId="77777777" w:rsidR="000F27BD" w:rsidRPr="00E01FE1" w:rsidRDefault="000F27BD" w:rsidP="000F27BD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Не взимается</w:t>
            </w:r>
          </w:p>
        </w:tc>
      </w:tr>
      <w:tr w:rsidR="00E01FE1" w:rsidRPr="00E01FE1" w14:paraId="0FBB6EEE" w14:textId="77777777" w:rsidTr="00712E03">
        <w:trPr>
          <w:gridBefore w:val="1"/>
          <w:wBefore w:w="13" w:type="dxa"/>
          <w:cantSplit/>
          <w:trHeight w:val="300"/>
        </w:trPr>
        <w:tc>
          <w:tcPr>
            <w:tcW w:w="709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E2E643A" w14:textId="77777777" w:rsidR="000F27BD" w:rsidRPr="00E01FE1" w:rsidRDefault="000F27BD" w:rsidP="00A61023">
            <w:pPr>
              <w:pStyle w:val="caaieiaie1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9840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4C7F337" w14:textId="77777777" w:rsidR="000F27BD" w:rsidRPr="00E01FE1" w:rsidRDefault="000F27BD" w:rsidP="00A61023">
            <w:pPr>
              <w:ind w:left="5" w:right="141"/>
              <w:jc w:val="both"/>
              <w:rPr>
                <w:sz w:val="16"/>
              </w:rPr>
            </w:pPr>
            <w:r w:rsidRPr="00E01FE1">
              <w:rPr>
                <w:i/>
                <w:sz w:val="16"/>
              </w:rPr>
              <w:t xml:space="preserve">- общая сумма наличных денежных средств, выданных Держателю с СКС с использованием Карты в течение календарного месяца, превышает пороговое значение </w:t>
            </w:r>
            <w:r w:rsidRPr="00E01FE1">
              <w:rPr>
                <w:i/>
                <w:sz w:val="16"/>
                <w:szCs w:val="16"/>
              </w:rPr>
              <w:t>(с суммы, превышающей пороговое значение)</w:t>
            </w:r>
          </w:p>
        </w:tc>
        <w:tc>
          <w:tcPr>
            <w:tcW w:w="4193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5CA5F6C" w14:textId="77777777" w:rsidR="000F27BD" w:rsidRPr="00E01FE1" w:rsidRDefault="000F27BD" w:rsidP="000F27BD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  <w:lang w:val="en-US"/>
              </w:rPr>
            </w:pPr>
            <w:r w:rsidRPr="00E01FE1">
              <w:rPr>
                <w:sz w:val="16"/>
                <w:szCs w:val="16"/>
                <w:lang w:val="en-US"/>
              </w:rPr>
              <w:t>3</w:t>
            </w:r>
            <w:r w:rsidRPr="00E01FE1">
              <w:rPr>
                <w:sz w:val="16"/>
                <w:szCs w:val="16"/>
              </w:rPr>
              <w:t>% от суммы операции</w:t>
            </w:r>
          </w:p>
        </w:tc>
      </w:tr>
      <w:tr w:rsidR="00E01FE1" w:rsidRPr="00E01FE1" w14:paraId="158CDC98" w14:textId="77777777" w:rsidTr="00712E03">
        <w:trPr>
          <w:gridBefore w:val="1"/>
          <w:wBefore w:w="13" w:type="dxa"/>
          <w:cantSplit/>
          <w:trHeight w:val="101"/>
        </w:trPr>
        <w:tc>
          <w:tcPr>
            <w:tcW w:w="709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49B58E2" w14:textId="77777777" w:rsidR="000F27BD" w:rsidRPr="00E01FE1" w:rsidRDefault="000F27BD" w:rsidP="00A61023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840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ADA752" w14:textId="77777777" w:rsidR="000F27BD" w:rsidRPr="00E01FE1" w:rsidRDefault="000F27BD" w:rsidP="00A61023">
            <w:pPr>
              <w:tabs>
                <w:tab w:val="left" w:pos="207"/>
              </w:tabs>
              <w:ind w:right="141"/>
              <w:jc w:val="both"/>
              <w:rPr>
                <w:sz w:val="16"/>
              </w:rPr>
            </w:pPr>
            <w:r w:rsidRPr="00E01FE1">
              <w:rPr>
                <w:sz w:val="16"/>
              </w:rPr>
              <w:t>Пороговое значение</w:t>
            </w:r>
          </w:p>
          <w:p w14:paraId="7EF8F117" w14:textId="77777777" w:rsidR="000F27BD" w:rsidRPr="00E01FE1" w:rsidRDefault="000F27BD" w:rsidP="00A61023">
            <w:pPr>
              <w:pStyle w:val="ad"/>
              <w:numPr>
                <w:ilvl w:val="0"/>
                <w:numId w:val="10"/>
              </w:numPr>
              <w:spacing w:after="0"/>
              <w:ind w:left="431" w:right="141" w:hanging="284"/>
              <w:jc w:val="both"/>
              <w:rPr>
                <w:rFonts w:ascii="Times New Roman" w:hAnsi="Times New Roman" w:cs="Times New Roman"/>
                <w:sz w:val="16"/>
              </w:rPr>
            </w:pPr>
            <w:r w:rsidRPr="00E01FE1">
              <w:rPr>
                <w:rFonts w:ascii="Times New Roman" w:hAnsi="Times New Roman" w:cs="Times New Roman"/>
                <w:sz w:val="16"/>
              </w:rPr>
              <w:t>при использовании Основной карты</w:t>
            </w:r>
          </w:p>
          <w:p w14:paraId="2F460CBF" w14:textId="77777777" w:rsidR="000F27BD" w:rsidRPr="00E01FE1" w:rsidRDefault="000F27BD" w:rsidP="00A61023">
            <w:pPr>
              <w:pStyle w:val="ad"/>
              <w:numPr>
                <w:ilvl w:val="0"/>
                <w:numId w:val="10"/>
              </w:numPr>
              <w:spacing w:after="0"/>
              <w:ind w:left="431" w:right="141" w:hanging="284"/>
              <w:jc w:val="both"/>
              <w:rPr>
                <w:sz w:val="16"/>
              </w:rPr>
            </w:pPr>
            <w:r w:rsidRPr="00E01FE1">
              <w:rPr>
                <w:rFonts w:ascii="Times New Roman" w:hAnsi="Times New Roman" w:cs="Times New Roman"/>
                <w:sz w:val="16"/>
              </w:rPr>
              <w:t>при использовании Дополнительной карты</w:t>
            </w:r>
          </w:p>
        </w:tc>
        <w:tc>
          <w:tcPr>
            <w:tcW w:w="4193" w:type="dxa"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63CBF0" w14:textId="77777777" w:rsidR="000F27BD" w:rsidRPr="00E01FE1" w:rsidRDefault="000F27BD" w:rsidP="00A61023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  <w:p w14:paraId="689373C7" w14:textId="77777777" w:rsidR="00FC6B46" w:rsidRPr="00E01FE1" w:rsidRDefault="00FC6B46" w:rsidP="00FC6B46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1 000 000 руб. </w:t>
            </w:r>
          </w:p>
          <w:p w14:paraId="7BCD7EF8" w14:textId="77777777" w:rsidR="000F27BD" w:rsidRPr="00E01FE1" w:rsidRDefault="00FC6B46" w:rsidP="00A61023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700 000 руб. </w:t>
            </w:r>
          </w:p>
        </w:tc>
      </w:tr>
      <w:tr w:rsidR="00E01FE1" w:rsidRPr="00E01FE1" w14:paraId="6D55CEB2" w14:textId="77777777" w:rsidTr="00712E03">
        <w:trPr>
          <w:gridBefore w:val="1"/>
          <w:wBefore w:w="13" w:type="dxa"/>
          <w:cantSplit/>
          <w:trHeight w:val="65"/>
        </w:trPr>
        <w:tc>
          <w:tcPr>
            <w:tcW w:w="709" w:type="dxa"/>
            <w:vMerge w:val="restart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7F7674B" w14:textId="77777777" w:rsidR="002876B6" w:rsidRPr="00E01FE1" w:rsidRDefault="002876B6" w:rsidP="00A61023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3.1.2</w:t>
            </w:r>
          </w:p>
        </w:tc>
        <w:tc>
          <w:tcPr>
            <w:tcW w:w="9840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9428B4D" w14:textId="77777777" w:rsidR="002876B6" w:rsidRPr="00E01FE1" w:rsidRDefault="002876B6" w:rsidP="00A61023">
            <w:pPr>
              <w:pStyle w:val="ad"/>
              <w:numPr>
                <w:ilvl w:val="0"/>
                <w:numId w:val="8"/>
              </w:numPr>
              <w:spacing w:after="0"/>
              <w:ind w:left="290" w:right="141" w:hanging="284"/>
              <w:jc w:val="both"/>
              <w:rPr>
                <w:sz w:val="16"/>
              </w:rPr>
            </w:pPr>
            <w:r w:rsidRPr="00E01FE1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в Банкоматах и ПВН других банков:</w:t>
            </w:r>
          </w:p>
        </w:tc>
        <w:tc>
          <w:tcPr>
            <w:tcW w:w="4193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8E6E7C2" w14:textId="77777777" w:rsidR="002876B6" w:rsidRPr="00E01FE1" w:rsidRDefault="002876B6" w:rsidP="00A61023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</w:tr>
      <w:tr w:rsidR="00E01FE1" w:rsidRPr="00E01FE1" w14:paraId="0BB05949" w14:textId="77777777" w:rsidTr="00712E03">
        <w:trPr>
          <w:gridBefore w:val="1"/>
          <w:wBefore w:w="13" w:type="dxa"/>
          <w:cantSplit/>
          <w:trHeight w:val="65"/>
        </w:trPr>
        <w:tc>
          <w:tcPr>
            <w:tcW w:w="709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FE77EF9" w14:textId="77777777" w:rsidR="002876B6" w:rsidRPr="00E01FE1" w:rsidRDefault="002876B6" w:rsidP="00A61023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9840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EFED71F" w14:textId="77777777" w:rsidR="002876B6" w:rsidRPr="00E01FE1" w:rsidRDefault="002876B6" w:rsidP="00A61023">
            <w:pPr>
              <w:tabs>
                <w:tab w:val="num" w:pos="500"/>
              </w:tabs>
              <w:autoSpaceDE w:val="0"/>
              <w:autoSpaceDN w:val="0"/>
              <w:adjustRightInd w:val="0"/>
              <w:ind w:right="141"/>
              <w:jc w:val="both"/>
              <w:rPr>
                <w:i/>
                <w:sz w:val="16"/>
                <w:szCs w:val="16"/>
              </w:rPr>
            </w:pPr>
            <w:r w:rsidRPr="00E01FE1">
              <w:rPr>
                <w:i/>
                <w:sz w:val="16"/>
                <w:szCs w:val="16"/>
              </w:rPr>
              <w:t xml:space="preserve">- </w:t>
            </w:r>
            <w:r w:rsidRPr="00E01FE1">
              <w:rPr>
                <w:b/>
                <w:i/>
                <w:sz w:val="16"/>
                <w:szCs w:val="16"/>
              </w:rPr>
              <w:t>на территории Российской Федерации</w:t>
            </w:r>
          </w:p>
        </w:tc>
        <w:tc>
          <w:tcPr>
            <w:tcW w:w="4193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18F90BC" w14:textId="77777777" w:rsidR="002876B6" w:rsidRPr="00E01FE1" w:rsidRDefault="002876B6" w:rsidP="002876B6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1% от суммы операции, но не менее 100 руб. </w:t>
            </w:r>
          </w:p>
        </w:tc>
      </w:tr>
      <w:tr w:rsidR="00E01FE1" w:rsidRPr="00E01FE1" w14:paraId="52360BC5" w14:textId="77777777" w:rsidTr="00712E03">
        <w:trPr>
          <w:gridBefore w:val="1"/>
          <w:wBefore w:w="13" w:type="dxa"/>
          <w:cantSplit/>
          <w:trHeight w:val="65"/>
        </w:trPr>
        <w:tc>
          <w:tcPr>
            <w:tcW w:w="709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75E08F5" w14:textId="77777777" w:rsidR="0095090E" w:rsidRPr="00E01FE1" w:rsidRDefault="0095090E" w:rsidP="0095090E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9840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D8A64C3" w14:textId="77777777" w:rsidR="0095090E" w:rsidRPr="00E01FE1" w:rsidRDefault="0095090E" w:rsidP="0095090E">
            <w:pPr>
              <w:tabs>
                <w:tab w:val="num" w:pos="500"/>
              </w:tabs>
              <w:autoSpaceDE w:val="0"/>
              <w:autoSpaceDN w:val="0"/>
              <w:adjustRightInd w:val="0"/>
              <w:ind w:right="141"/>
              <w:jc w:val="both"/>
              <w:rPr>
                <w:i/>
                <w:sz w:val="16"/>
                <w:szCs w:val="16"/>
              </w:rPr>
            </w:pPr>
            <w:r w:rsidRPr="00E01FE1">
              <w:rPr>
                <w:i/>
                <w:sz w:val="16"/>
                <w:szCs w:val="16"/>
              </w:rPr>
              <w:t xml:space="preserve">- </w:t>
            </w:r>
            <w:r w:rsidRPr="00E01FE1">
              <w:rPr>
                <w:i/>
                <w:sz w:val="16"/>
              </w:rPr>
              <w:t xml:space="preserve">общая сумма наличных денежных средств, выданных </w:t>
            </w:r>
            <w:r w:rsidRPr="00E01FE1">
              <w:rPr>
                <w:i/>
                <w:sz w:val="16"/>
                <w:szCs w:val="16"/>
              </w:rPr>
              <w:t xml:space="preserve">с использованием всех Карт (Основных и/или Дополнительных), выпущенных к СКС, </w:t>
            </w:r>
            <w:r w:rsidRPr="00E01FE1">
              <w:rPr>
                <w:b/>
                <w:i/>
                <w:sz w:val="16"/>
                <w:szCs w:val="16"/>
              </w:rPr>
              <w:t>за пределами территории Российской Федерации</w:t>
            </w:r>
            <w:r w:rsidRPr="00E01FE1">
              <w:rPr>
                <w:i/>
                <w:sz w:val="16"/>
                <w:szCs w:val="16"/>
              </w:rPr>
              <w:t xml:space="preserve"> в течение календарного месяца, </w:t>
            </w:r>
            <w:r w:rsidRPr="00E01FE1">
              <w:rPr>
                <w:i/>
                <w:sz w:val="16"/>
              </w:rPr>
              <w:t>не превышает пороговое значение (включительно)</w:t>
            </w:r>
          </w:p>
        </w:tc>
        <w:tc>
          <w:tcPr>
            <w:tcW w:w="4193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1486ACE" w14:textId="77777777" w:rsidR="0095090E" w:rsidRPr="00E01FE1" w:rsidDel="00BA0087" w:rsidRDefault="0095090E" w:rsidP="0095090E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Не взимается</w:t>
            </w:r>
          </w:p>
        </w:tc>
      </w:tr>
      <w:tr w:rsidR="00E01FE1" w:rsidRPr="00E01FE1" w14:paraId="271C754B" w14:textId="77777777" w:rsidTr="00712E03">
        <w:trPr>
          <w:gridBefore w:val="1"/>
          <w:wBefore w:w="13" w:type="dxa"/>
          <w:cantSplit/>
          <w:trHeight w:val="65"/>
        </w:trPr>
        <w:tc>
          <w:tcPr>
            <w:tcW w:w="709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E6E617A" w14:textId="77777777" w:rsidR="0095090E" w:rsidRPr="00E01FE1" w:rsidRDefault="0095090E" w:rsidP="0095090E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9840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B9E739D" w14:textId="77777777" w:rsidR="0095090E" w:rsidRPr="00E01FE1" w:rsidRDefault="0095090E" w:rsidP="0095090E">
            <w:pPr>
              <w:tabs>
                <w:tab w:val="num" w:pos="500"/>
              </w:tabs>
              <w:autoSpaceDE w:val="0"/>
              <w:autoSpaceDN w:val="0"/>
              <w:adjustRightInd w:val="0"/>
              <w:ind w:right="141"/>
              <w:jc w:val="both"/>
              <w:rPr>
                <w:i/>
                <w:sz w:val="16"/>
                <w:szCs w:val="16"/>
              </w:rPr>
            </w:pPr>
            <w:r w:rsidRPr="00E01FE1">
              <w:rPr>
                <w:i/>
                <w:sz w:val="16"/>
                <w:szCs w:val="16"/>
              </w:rPr>
              <w:t xml:space="preserve">- </w:t>
            </w:r>
            <w:r w:rsidRPr="00E01FE1">
              <w:rPr>
                <w:i/>
                <w:sz w:val="16"/>
              </w:rPr>
              <w:t xml:space="preserve">общая сумма наличных денежных средств, выданных </w:t>
            </w:r>
            <w:r w:rsidRPr="00E01FE1">
              <w:rPr>
                <w:i/>
                <w:sz w:val="16"/>
                <w:szCs w:val="16"/>
              </w:rPr>
              <w:t xml:space="preserve">с использованием всех Карт (Основных и/или Дополнительных), выпущенных к СКС, </w:t>
            </w:r>
            <w:r w:rsidRPr="00E01FE1">
              <w:rPr>
                <w:b/>
                <w:i/>
                <w:sz w:val="16"/>
                <w:szCs w:val="16"/>
              </w:rPr>
              <w:t>за пределами территории Российской Федерации</w:t>
            </w:r>
            <w:r w:rsidRPr="00E01FE1">
              <w:rPr>
                <w:i/>
                <w:sz w:val="16"/>
                <w:szCs w:val="16"/>
              </w:rPr>
              <w:t xml:space="preserve"> в течение календарного месяца, </w:t>
            </w:r>
            <w:r w:rsidRPr="00E01FE1">
              <w:rPr>
                <w:i/>
                <w:sz w:val="16"/>
              </w:rPr>
              <w:t>превышает пороговое значение</w:t>
            </w:r>
            <w:r w:rsidRPr="00E01FE1">
              <w:rPr>
                <w:i/>
                <w:sz w:val="16"/>
                <w:szCs w:val="16"/>
              </w:rPr>
              <w:t xml:space="preserve"> (с суммы, превышающей пороговое значение)</w:t>
            </w:r>
          </w:p>
        </w:tc>
        <w:tc>
          <w:tcPr>
            <w:tcW w:w="4193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8C63643" w14:textId="77777777" w:rsidR="0095090E" w:rsidRPr="00E01FE1" w:rsidDel="00BA0087" w:rsidRDefault="0095090E" w:rsidP="0095090E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1% от суммы операции, но не менее 100 руб. </w:t>
            </w:r>
          </w:p>
        </w:tc>
      </w:tr>
      <w:tr w:rsidR="00E01FE1" w:rsidRPr="00E01FE1" w14:paraId="3FAA64C9" w14:textId="77777777" w:rsidTr="00712E03">
        <w:trPr>
          <w:gridBefore w:val="1"/>
          <w:wBefore w:w="13" w:type="dxa"/>
          <w:cantSplit/>
          <w:trHeight w:val="65"/>
        </w:trPr>
        <w:tc>
          <w:tcPr>
            <w:tcW w:w="709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9CC86A1" w14:textId="77777777" w:rsidR="0095090E" w:rsidRPr="00E01FE1" w:rsidRDefault="0095090E" w:rsidP="0095090E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9840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65593CD" w14:textId="77777777" w:rsidR="0095090E" w:rsidRPr="00E01FE1" w:rsidRDefault="0095090E" w:rsidP="0095090E">
            <w:pPr>
              <w:tabs>
                <w:tab w:val="num" w:pos="500"/>
              </w:tabs>
              <w:autoSpaceDE w:val="0"/>
              <w:autoSpaceDN w:val="0"/>
              <w:adjustRightInd w:val="0"/>
              <w:ind w:right="141"/>
              <w:jc w:val="both"/>
              <w:rPr>
                <w:sz w:val="16"/>
              </w:rPr>
            </w:pPr>
            <w:r w:rsidRPr="00E01FE1">
              <w:rPr>
                <w:sz w:val="16"/>
              </w:rPr>
              <w:t>Пороговое значение</w:t>
            </w:r>
            <w:r w:rsidRPr="00E01FE1" w:rsidDel="0095090E">
              <w:rPr>
                <w:i/>
                <w:sz w:val="16"/>
                <w:szCs w:val="16"/>
              </w:rPr>
              <w:t xml:space="preserve"> </w:t>
            </w:r>
          </w:p>
        </w:tc>
        <w:tc>
          <w:tcPr>
            <w:tcW w:w="4193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C13D3A0" w14:textId="77777777" w:rsidR="0095090E" w:rsidRPr="00E01FE1" w:rsidRDefault="0095090E" w:rsidP="0095090E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100 000 руб.  </w:t>
            </w:r>
          </w:p>
        </w:tc>
      </w:tr>
      <w:tr w:rsidR="00E01FE1" w:rsidRPr="00E01FE1" w14:paraId="0A630E22" w14:textId="77777777" w:rsidTr="00712E03">
        <w:trPr>
          <w:gridBefore w:val="1"/>
          <w:wBefore w:w="13" w:type="dxa"/>
          <w:cantSplit/>
          <w:trHeight w:val="157"/>
        </w:trPr>
        <w:tc>
          <w:tcPr>
            <w:tcW w:w="70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6E94DB0" w14:textId="77777777" w:rsidR="0095090E" w:rsidRPr="00E01FE1" w:rsidRDefault="0095090E" w:rsidP="0095090E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3.2</w:t>
            </w:r>
          </w:p>
        </w:tc>
        <w:tc>
          <w:tcPr>
            <w:tcW w:w="9840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F56042C" w14:textId="77777777" w:rsidR="0095090E" w:rsidRPr="00E01FE1" w:rsidRDefault="0095090E" w:rsidP="0095090E">
            <w:pPr>
              <w:numPr>
                <w:ilvl w:val="12"/>
                <w:numId w:val="0"/>
              </w:numPr>
              <w:ind w:right="141"/>
              <w:jc w:val="both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Лимит выдачи наличных денежных средств с СКС с использованием Карты в Банкоматах и ПВН любых банков в течение календарного месяца</w:t>
            </w:r>
          </w:p>
        </w:tc>
        <w:tc>
          <w:tcPr>
            <w:tcW w:w="4193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1EADE67" w14:textId="77777777" w:rsidR="0095090E" w:rsidRPr="00E01FE1" w:rsidRDefault="0095090E" w:rsidP="0095090E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3 500 000руб.</w:t>
            </w:r>
          </w:p>
        </w:tc>
      </w:tr>
      <w:tr w:rsidR="00E01FE1" w:rsidRPr="00E01FE1" w14:paraId="6F3E8B6D" w14:textId="77777777" w:rsidTr="00712E03">
        <w:trPr>
          <w:gridBefore w:val="1"/>
          <w:wBefore w:w="13" w:type="dxa"/>
          <w:cantSplit/>
          <w:trHeight w:val="300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FFF2CC" w:themeFill="accent4" w:themeFillTint="33"/>
            <w:tcMar>
              <w:left w:w="0" w:type="dxa"/>
              <w:right w:w="0" w:type="dxa"/>
            </w:tcMar>
            <w:vAlign w:val="center"/>
          </w:tcPr>
          <w:p w14:paraId="1521D35E" w14:textId="77777777" w:rsidR="0095090E" w:rsidRPr="00E01FE1" w:rsidRDefault="0095090E" w:rsidP="0095090E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 w:rsidRPr="00E01FE1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403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DB68CA6" w14:textId="77777777" w:rsidR="0095090E" w:rsidRPr="00E01FE1" w:rsidRDefault="0095090E" w:rsidP="0095090E">
            <w:pPr>
              <w:numPr>
                <w:ilvl w:val="12"/>
                <w:numId w:val="0"/>
              </w:numPr>
              <w:rPr>
                <w:b/>
                <w:sz w:val="18"/>
                <w:szCs w:val="18"/>
              </w:rPr>
            </w:pPr>
            <w:r w:rsidRPr="00E01FE1">
              <w:rPr>
                <w:b/>
                <w:sz w:val="18"/>
                <w:szCs w:val="18"/>
              </w:rPr>
              <w:t xml:space="preserve">Дополнительные услуги и опции </w:t>
            </w:r>
          </w:p>
        </w:tc>
      </w:tr>
      <w:tr w:rsidR="00E01FE1" w:rsidRPr="00E01FE1" w14:paraId="2A63E208" w14:textId="77777777" w:rsidTr="00712E03">
        <w:trPr>
          <w:gridBefore w:val="1"/>
          <w:wBefore w:w="13" w:type="dxa"/>
          <w:cantSplit/>
          <w:trHeight w:val="300"/>
        </w:trPr>
        <w:tc>
          <w:tcPr>
            <w:tcW w:w="70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D77CD9B" w14:textId="77777777" w:rsidR="0095090E" w:rsidRPr="00E01FE1" w:rsidRDefault="0095090E" w:rsidP="0095090E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</w:rPr>
              <w:t>4.1</w:t>
            </w:r>
          </w:p>
        </w:tc>
        <w:tc>
          <w:tcPr>
            <w:tcW w:w="9840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8179AA3" w14:textId="7EF3A619" w:rsidR="0095090E" w:rsidRPr="00E01FE1" w:rsidRDefault="0095090E" w:rsidP="0067243B">
            <w:pPr>
              <w:ind w:left="2" w:right="141"/>
              <w:jc w:val="both"/>
              <w:rPr>
                <w:i/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 xml:space="preserve">Комиссия за предоставление Клиенту Услуги SMS-инфо (по каждой Карте, подключенной к Услуге SMS-инфо, на день взимания </w:t>
            </w:r>
            <w:r w:rsidR="00B22931" w:rsidRPr="00E01FE1">
              <w:rPr>
                <w:sz w:val="16"/>
                <w:szCs w:val="16"/>
              </w:rPr>
              <w:br/>
            </w:r>
            <w:r w:rsidRPr="00E01FE1">
              <w:rPr>
                <w:sz w:val="16"/>
                <w:szCs w:val="16"/>
              </w:rPr>
              <w:t>комиссии)</w:t>
            </w:r>
            <w:r w:rsidRPr="00E01FE1">
              <w:rPr>
                <w:b/>
                <w:sz w:val="16"/>
                <w:szCs w:val="16"/>
                <w:vertAlign w:val="superscript"/>
              </w:rPr>
              <w:t xml:space="preserve"> </w:t>
            </w:r>
            <w:r w:rsidRPr="00E01FE1">
              <w:rPr>
                <w:b/>
                <w:vertAlign w:val="superscript"/>
              </w:rPr>
              <w:t>1</w:t>
            </w:r>
            <w:r w:rsidR="0067243B" w:rsidRPr="00E01FE1">
              <w:rPr>
                <w:b/>
                <w:vertAlign w:val="superscript"/>
              </w:rPr>
              <w:t>6</w:t>
            </w:r>
            <w:r w:rsidRPr="00E01FE1">
              <w:rPr>
                <w:b/>
                <w:vertAlign w:val="superscript"/>
              </w:rPr>
              <w:t>, 4</w:t>
            </w:r>
          </w:p>
        </w:tc>
        <w:tc>
          <w:tcPr>
            <w:tcW w:w="4193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C942534" w14:textId="77777777" w:rsidR="0095090E" w:rsidRPr="00E01FE1" w:rsidRDefault="0095090E" w:rsidP="0095090E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</w:p>
        </w:tc>
      </w:tr>
      <w:tr w:rsidR="00E01FE1" w:rsidRPr="00E01FE1" w14:paraId="4023CCC2" w14:textId="77777777" w:rsidTr="00712E03">
        <w:trPr>
          <w:gridBefore w:val="1"/>
          <w:wBefore w:w="13" w:type="dxa"/>
          <w:cantSplit/>
          <w:trHeight w:val="199"/>
        </w:trPr>
        <w:tc>
          <w:tcPr>
            <w:tcW w:w="70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4E311D7" w14:textId="77777777" w:rsidR="0095090E" w:rsidRPr="00E01FE1" w:rsidRDefault="0095090E" w:rsidP="0095090E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</w:rPr>
              <w:t>4.1.1</w:t>
            </w:r>
          </w:p>
        </w:tc>
        <w:tc>
          <w:tcPr>
            <w:tcW w:w="9840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6304324" w14:textId="77777777" w:rsidR="0095090E" w:rsidRPr="00E01FE1" w:rsidRDefault="0095090E" w:rsidP="0095090E">
            <w:pPr>
              <w:ind w:left="2" w:right="141"/>
              <w:jc w:val="both"/>
              <w:rPr>
                <w:i/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За первые 2 месяца предоставления Услуги SMS-инфо</w:t>
            </w:r>
          </w:p>
        </w:tc>
        <w:tc>
          <w:tcPr>
            <w:tcW w:w="4193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48C9458" w14:textId="77777777" w:rsidR="0095090E" w:rsidRPr="00E01FE1" w:rsidRDefault="0095090E" w:rsidP="0095090E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E01FE1">
              <w:rPr>
                <w:sz w:val="16"/>
                <w:szCs w:val="16"/>
              </w:rPr>
              <w:t>Не взимается</w:t>
            </w:r>
          </w:p>
        </w:tc>
      </w:tr>
      <w:tr w:rsidR="00E01FE1" w:rsidRPr="00E01FE1" w14:paraId="11F1D688" w14:textId="77777777" w:rsidTr="00712E03">
        <w:trPr>
          <w:gridBefore w:val="1"/>
          <w:wBefore w:w="13" w:type="dxa"/>
          <w:cantSplit/>
          <w:trHeight w:val="131"/>
        </w:trPr>
        <w:tc>
          <w:tcPr>
            <w:tcW w:w="709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87311AF" w14:textId="77777777" w:rsidR="0095090E" w:rsidRPr="00E01FE1" w:rsidRDefault="0095090E" w:rsidP="0095090E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</w:rPr>
              <w:t>4.1.2</w:t>
            </w:r>
          </w:p>
        </w:tc>
        <w:tc>
          <w:tcPr>
            <w:tcW w:w="9840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17A2CEF" w14:textId="77777777" w:rsidR="0095090E" w:rsidRPr="00E01FE1" w:rsidRDefault="0095090E" w:rsidP="0095090E">
            <w:pPr>
              <w:ind w:left="2" w:right="141"/>
              <w:jc w:val="both"/>
              <w:rPr>
                <w:i/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За каждый последующий месяц предоставления Услуги SMS-инфо</w:t>
            </w:r>
          </w:p>
        </w:tc>
        <w:tc>
          <w:tcPr>
            <w:tcW w:w="4193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71A95CE" w14:textId="77777777" w:rsidR="0095090E" w:rsidRPr="00E01FE1" w:rsidRDefault="0095090E" w:rsidP="0095090E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E01FE1">
              <w:rPr>
                <w:sz w:val="16"/>
              </w:rPr>
              <w:t>59 руб.</w:t>
            </w:r>
            <w:r w:rsidRPr="00E01FE1">
              <w:rPr>
                <w:sz w:val="16"/>
                <w:szCs w:val="16"/>
              </w:rPr>
              <w:t> </w:t>
            </w:r>
          </w:p>
        </w:tc>
      </w:tr>
      <w:tr w:rsidR="00E01FE1" w:rsidRPr="00E01FE1" w14:paraId="43184A70" w14:textId="77777777" w:rsidTr="00712E03">
        <w:tblPrEx>
          <w:tblCellMar>
            <w:left w:w="108" w:type="dxa"/>
            <w:right w:w="108" w:type="dxa"/>
          </w:tblCellMar>
        </w:tblPrEx>
        <w:trPr>
          <w:gridBefore w:val="1"/>
          <w:wBefore w:w="13" w:type="dxa"/>
        </w:trPr>
        <w:tc>
          <w:tcPr>
            <w:tcW w:w="709" w:type="dxa"/>
            <w:vAlign w:val="center"/>
          </w:tcPr>
          <w:p w14:paraId="05BFD8F4" w14:textId="77777777" w:rsidR="0095090E" w:rsidRPr="00E01FE1" w:rsidRDefault="0095090E" w:rsidP="0095090E">
            <w:pPr>
              <w:ind w:left="-108" w:right="-108" w:hanging="38"/>
              <w:jc w:val="center"/>
              <w:rPr>
                <w:sz w:val="16"/>
              </w:rPr>
            </w:pPr>
            <w:r w:rsidRPr="00E01FE1">
              <w:rPr>
                <w:sz w:val="16"/>
              </w:rPr>
              <w:t>4.2</w:t>
            </w:r>
          </w:p>
        </w:tc>
        <w:tc>
          <w:tcPr>
            <w:tcW w:w="9840" w:type="dxa"/>
            <w:gridSpan w:val="2"/>
          </w:tcPr>
          <w:p w14:paraId="2BF2CF4D" w14:textId="77777777" w:rsidR="0095090E" w:rsidRPr="00E01FE1" w:rsidRDefault="0095090E" w:rsidP="0095090E">
            <w:pPr>
              <w:numPr>
                <w:ilvl w:val="12"/>
                <w:numId w:val="0"/>
              </w:numPr>
              <w:jc w:val="both"/>
              <w:rPr>
                <w:sz w:val="16"/>
              </w:rPr>
            </w:pPr>
            <w:r w:rsidRPr="00E01FE1">
              <w:rPr>
                <w:sz w:val="16"/>
                <w:szCs w:val="16"/>
              </w:rPr>
              <w:t>Комиссия за предоставление Клиенту (доверенному лицу Клиента) выписки по СКС за истекший календарный месяц, формируемой ежемесячно не позднее 3-го рабочего дня месяца, следующего за отчетным, и предоставляемой, в соответствии с условиями Заявления на предоставление Карты / заявления на изменение порядка предоставления выписок по СКС:</w:t>
            </w:r>
          </w:p>
        </w:tc>
        <w:tc>
          <w:tcPr>
            <w:tcW w:w="4193" w:type="dxa"/>
            <w:vAlign w:val="center"/>
          </w:tcPr>
          <w:p w14:paraId="1D077B77" w14:textId="77777777" w:rsidR="0095090E" w:rsidRPr="00E01FE1" w:rsidRDefault="0095090E" w:rsidP="0095090E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</w:tr>
      <w:tr w:rsidR="00E01FE1" w:rsidRPr="00E01FE1" w14:paraId="67B5EEB7" w14:textId="77777777" w:rsidTr="00712E03">
        <w:tblPrEx>
          <w:tblCellMar>
            <w:left w:w="108" w:type="dxa"/>
            <w:right w:w="108" w:type="dxa"/>
          </w:tblCellMar>
        </w:tblPrEx>
        <w:trPr>
          <w:gridBefore w:val="1"/>
          <w:wBefore w:w="13" w:type="dxa"/>
        </w:trPr>
        <w:tc>
          <w:tcPr>
            <w:tcW w:w="709" w:type="dxa"/>
            <w:vAlign w:val="center"/>
          </w:tcPr>
          <w:p w14:paraId="15EC8C19" w14:textId="77777777" w:rsidR="0095090E" w:rsidRPr="00E01FE1" w:rsidRDefault="0095090E" w:rsidP="0095090E">
            <w:pPr>
              <w:spacing w:line="360" w:lineRule="auto"/>
              <w:ind w:left="-108" w:right="-108" w:hanging="38"/>
              <w:jc w:val="center"/>
              <w:rPr>
                <w:sz w:val="16"/>
              </w:rPr>
            </w:pPr>
            <w:r w:rsidRPr="00E01FE1">
              <w:rPr>
                <w:sz w:val="16"/>
              </w:rPr>
              <w:t>4.2.1</w:t>
            </w:r>
          </w:p>
        </w:tc>
        <w:tc>
          <w:tcPr>
            <w:tcW w:w="9840" w:type="dxa"/>
            <w:gridSpan w:val="2"/>
          </w:tcPr>
          <w:p w14:paraId="2EC753A7" w14:textId="6438044B" w:rsidR="0095090E" w:rsidRPr="00E01FE1" w:rsidRDefault="0095090E" w:rsidP="0067243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- при личном обращении Клиента в Банк</w:t>
            </w:r>
            <w:r w:rsidRPr="00E01FE1">
              <w:rPr>
                <w:b/>
                <w:vertAlign w:val="superscript"/>
              </w:rPr>
              <w:t>1</w:t>
            </w:r>
            <w:r w:rsidR="0067243B" w:rsidRPr="00E01FE1">
              <w:rPr>
                <w:b/>
                <w:vertAlign w:val="superscript"/>
              </w:rPr>
              <w:t>7</w:t>
            </w:r>
          </w:p>
        </w:tc>
        <w:tc>
          <w:tcPr>
            <w:tcW w:w="4193" w:type="dxa"/>
            <w:vAlign w:val="center"/>
          </w:tcPr>
          <w:p w14:paraId="2FE10CD4" w14:textId="77777777" w:rsidR="0095090E" w:rsidRPr="00E01FE1" w:rsidRDefault="0095090E" w:rsidP="0095090E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</w:rPr>
            </w:pPr>
            <w:r w:rsidRPr="00E01FE1">
              <w:rPr>
                <w:sz w:val="16"/>
              </w:rPr>
              <w:t>Не взимается</w:t>
            </w:r>
          </w:p>
        </w:tc>
      </w:tr>
      <w:tr w:rsidR="00E01FE1" w:rsidRPr="00E01FE1" w14:paraId="22EBEEB7" w14:textId="77777777" w:rsidTr="00712E03">
        <w:tblPrEx>
          <w:tblCellMar>
            <w:left w:w="108" w:type="dxa"/>
            <w:right w:w="108" w:type="dxa"/>
          </w:tblCellMar>
        </w:tblPrEx>
        <w:trPr>
          <w:gridBefore w:val="1"/>
          <w:wBefore w:w="13" w:type="dxa"/>
        </w:trPr>
        <w:tc>
          <w:tcPr>
            <w:tcW w:w="709" w:type="dxa"/>
            <w:vAlign w:val="center"/>
          </w:tcPr>
          <w:p w14:paraId="4993CA2E" w14:textId="77777777" w:rsidR="0095090E" w:rsidRPr="00E01FE1" w:rsidRDefault="0095090E" w:rsidP="0095090E">
            <w:pPr>
              <w:ind w:left="-108" w:right="-108" w:hanging="38"/>
              <w:jc w:val="center"/>
              <w:rPr>
                <w:sz w:val="16"/>
              </w:rPr>
            </w:pPr>
            <w:r w:rsidRPr="00E01FE1">
              <w:rPr>
                <w:sz w:val="16"/>
              </w:rPr>
              <w:t>4.2.2</w:t>
            </w:r>
          </w:p>
        </w:tc>
        <w:tc>
          <w:tcPr>
            <w:tcW w:w="9840" w:type="dxa"/>
            <w:gridSpan w:val="2"/>
          </w:tcPr>
          <w:p w14:paraId="45C02F89" w14:textId="77777777" w:rsidR="0095090E" w:rsidRPr="00E01FE1" w:rsidRDefault="0095090E" w:rsidP="0095090E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- при направлении выписки по адресу E-mail, указанному в заявлении</w:t>
            </w:r>
          </w:p>
        </w:tc>
        <w:tc>
          <w:tcPr>
            <w:tcW w:w="4193" w:type="dxa"/>
            <w:vAlign w:val="center"/>
          </w:tcPr>
          <w:p w14:paraId="78EC7907" w14:textId="77777777" w:rsidR="0095090E" w:rsidRPr="00E01FE1" w:rsidRDefault="0095090E" w:rsidP="0095090E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E01FE1">
              <w:rPr>
                <w:sz w:val="16"/>
              </w:rPr>
              <w:t>Не взимается</w:t>
            </w:r>
          </w:p>
        </w:tc>
      </w:tr>
      <w:tr w:rsidR="00E01FE1" w:rsidRPr="00E01FE1" w14:paraId="06CC351D" w14:textId="77777777" w:rsidTr="00712E03">
        <w:tblPrEx>
          <w:tblCellMar>
            <w:left w:w="108" w:type="dxa"/>
            <w:right w:w="108" w:type="dxa"/>
          </w:tblCellMar>
        </w:tblPrEx>
        <w:trPr>
          <w:gridBefore w:val="1"/>
          <w:wBefore w:w="13" w:type="dxa"/>
        </w:trPr>
        <w:tc>
          <w:tcPr>
            <w:tcW w:w="709" w:type="dxa"/>
            <w:vAlign w:val="center"/>
          </w:tcPr>
          <w:p w14:paraId="5031AEFB" w14:textId="77777777" w:rsidR="0095090E" w:rsidRPr="00E01FE1" w:rsidRDefault="0095090E" w:rsidP="0095090E">
            <w:pPr>
              <w:ind w:left="-108" w:right="-108" w:hanging="38"/>
              <w:jc w:val="center"/>
              <w:rPr>
                <w:sz w:val="16"/>
              </w:rPr>
            </w:pPr>
            <w:r w:rsidRPr="00E01FE1">
              <w:rPr>
                <w:sz w:val="16"/>
              </w:rPr>
              <w:t>4.3</w:t>
            </w:r>
          </w:p>
        </w:tc>
        <w:tc>
          <w:tcPr>
            <w:tcW w:w="9840" w:type="dxa"/>
            <w:gridSpan w:val="2"/>
          </w:tcPr>
          <w:p w14:paraId="1D12BE7C" w14:textId="77777777" w:rsidR="0095090E" w:rsidRPr="00E01FE1" w:rsidRDefault="0095090E" w:rsidP="003C1DD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 xml:space="preserve">Комиссия за предоставление Клиенту дополнительной выписки по СКС по заявлению Клиента. Выписка по СКС формируется за указанный в заявлении период, </w:t>
            </w:r>
            <w:r w:rsidRPr="00E01FE1">
              <w:rPr>
                <w:bCs/>
                <w:iCs/>
                <w:sz w:val="16"/>
                <w:szCs w:val="16"/>
              </w:rPr>
              <w:t>отличный от истекшего календарного месяца (за одну выписку)</w:t>
            </w:r>
          </w:p>
        </w:tc>
        <w:tc>
          <w:tcPr>
            <w:tcW w:w="4193" w:type="dxa"/>
            <w:vAlign w:val="center"/>
          </w:tcPr>
          <w:p w14:paraId="732252B7" w14:textId="77777777" w:rsidR="0095090E" w:rsidRPr="00E01FE1" w:rsidRDefault="00B80F0C" w:rsidP="0095090E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Не взимается</w:t>
            </w:r>
          </w:p>
        </w:tc>
      </w:tr>
      <w:tr w:rsidR="00E01FE1" w:rsidRPr="00E01FE1" w14:paraId="67D45239" w14:textId="77777777" w:rsidTr="00712E03">
        <w:tblPrEx>
          <w:tblCellMar>
            <w:left w:w="108" w:type="dxa"/>
            <w:right w:w="108" w:type="dxa"/>
          </w:tblCellMar>
        </w:tblPrEx>
        <w:trPr>
          <w:gridBefore w:val="1"/>
          <w:wBefore w:w="13" w:type="dxa"/>
        </w:trPr>
        <w:tc>
          <w:tcPr>
            <w:tcW w:w="709" w:type="dxa"/>
            <w:vAlign w:val="center"/>
          </w:tcPr>
          <w:p w14:paraId="631E4C1C" w14:textId="77777777" w:rsidR="0095090E" w:rsidRPr="00E01FE1" w:rsidRDefault="0095090E" w:rsidP="0095090E">
            <w:pPr>
              <w:ind w:left="-108" w:right="-108" w:hanging="38"/>
              <w:jc w:val="center"/>
              <w:rPr>
                <w:sz w:val="16"/>
                <w:lang w:val="en-US"/>
              </w:rPr>
            </w:pPr>
            <w:r w:rsidRPr="00E01FE1">
              <w:rPr>
                <w:sz w:val="16"/>
              </w:rPr>
              <w:t>4.4</w:t>
            </w:r>
          </w:p>
        </w:tc>
        <w:tc>
          <w:tcPr>
            <w:tcW w:w="9840" w:type="dxa"/>
            <w:gridSpan w:val="2"/>
            <w:vAlign w:val="center"/>
          </w:tcPr>
          <w:p w14:paraId="1C5ABF51" w14:textId="77777777" w:rsidR="0095090E" w:rsidRPr="00E01FE1" w:rsidRDefault="0095090E" w:rsidP="0095090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Зачисление/списание денежных средств на/с СКС в валюте, отличной от валюты СКС</w:t>
            </w:r>
          </w:p>
        </w:tc>
        <w:tc>
          <w:tcPr>
            <w:tcW w:w="4193" w:type="dxa"/>
            <w:vAlign w:val="center"/>
          </w:tcPr>
          <w:p w14:paraId="606A448A" w14:textId="0F6967A5" w:rsidR="0095090E" w:rsidRPr="00E01FE1" w:rsidRDefault="0095090E" w:rsidP="0095090E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по «Курсу конвертации денежных средств при отражении операций по СКС в валюте, отличной от валюты СКС», установленному Банком на дату и время зачисления/списания</w:t>
            </w:r>
            <w:r w:rsidRPr="00E01FE1">
              <w:t>**</w:t>
            </w:r>
          </w:p>
        </w:tc>
      </w:tr>
      <w:tr w:rsidR="00E01FE1" w:rsidRPr="00E01FE1" w14:paraId="4CF45093" w14:textId="77777777" w:rsidTr="00712E03">
        <w:tblPrEx>
          <w:tblCellMar>
            <w:left w:w="108" w:type="dxa"/>
            <w:right w:w="108" w:type="dxa"/>
          </w:tblCellMar>
        </w:tblPrEx>
        <w:trPr>
          <w:gridBefore w:val="1"/>
          <w:wBefore w:w="13" w:type="dxa"/>
        </w:trPr>
        <w:tc>
          <w:tcPr>
            <w:tcW w:w="709" w:type="dxa"/>
            <w:vAlign w:val="center"/>
          </w:tcPr>
          <w:p w14:paraId="57634AB8" w14:textId="77777777" w:rsidR="0095090E" w:rsidRPr="00E01FE1" w:rsidRDefault="0095090E" w:rsidP="0095090E">
            <w:pPr>
              <w:ind w:left="-108" w:right="-108" w:hanging="38"/>
              <w:jc w:val="center"/>
              <w:rPr>
                <w:sz w:val="16"/>
              </w:rPr>
            </w:pPr>
            <w:r w:rsidRPr="00E01FE1">
              <w:rPr>
                <w:sz w:val="16"/>
              </w:rPr>
              <w:t>4.5</w:t>
            </w:r>
          </w:p>
        </w:tc>
        <w:tc>
          <w:tcPr>
            <w:tcW w:w="9840" w:type="dxa"/>
            <w:gridSpan w:val="2"/>
            <w:vAlign w:val="center"/>
          </w:tcPr>
          <w:p w14:paraId="173651E8" w14:textId="54098AC9" w:rsidR="0095090E" w:rsidRPr="00E01FE1" w:rsidRDefault="0095090E" w:rsidP="003F320A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E01FE1">
              <w:rPr>
                <w:bCs/>
                <w:sz w:val="16"/>
                <w:szCs w:val="16"/>
              </w:rPr>
              <w:t>Комиссия за получение Держателем информации о сумме денежных средств, доступных для совершения операций по СКС с использованием Карты (один запрос)</w:t>
            </w:r>
            <w:r w:rsidR="00054553" w:rsidRPr="00E01FE1">
              <w:rPr>
                <w:b/>
                <w:vertAlign w:val="superscript"/>
              </w:rPr>
              <w:t>18</w:t>
            </w:r>
            <w:r w:rsidRPr="00E01FE1">
              <w:rPr>
                <w:b/>
                <w:vertAlign w:val="superscript"/>
              </w:rPr>
              <w:t>, 4</w:t>
            </w:r>
            <w:r w:rsidRPr="00E01FE1">
              <w:t>:</w:t>
            </w:r>
          </w:p>
        </w:tc>
        <w:tc>
          <w:tcPr>
            <w:tcW w:w="4193" w:type="dxa"/>
            <w:vAlign w:val="center"/>
          </w:tcPr>
          <w:p w14:paraId="19F0FBB0" w14:textId="77777777" w:rsidR="0095090E" w:rsidRPr="00E01FE1" w:rsidRDefault="0095090E" w:rsidP="0095090E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</w:p>
        </w:tc>
      </w:tr>
      <w:tr w:rsidR="00E01FE1" w:rsidRPr="00E01FE1" w14:paraId="11762DFB" w14:textId="77777777" w:rsidTr="00712E03">
        <w:tblPrEx>
          <w:tblCellMar>
            <w:left w:w="108" w:type="dxa"/>
            <w:right w:w="108" w:type="dxa"/>
          </w:tblCellMar>
        </w:tblPrEx>
        <w:trPr>
          <w:gridBefore w:val="1"/>
          <w:wBefore w:w="13" w:type="dxa"/>
        </w:trPr>
        <w:tc>
          <w:tcPr>
            <w:tcW w:w="709" w:type="dxa"/>
            <w:vAlign w:val="center"/>
          </w:tcPr>
          <w:p w14:paraId="53C3F5BC" w14:textId="77777777" w:rsidR="0095090E" w:rsidRPr="00E01FE1" w:rsidRDefault="0095090E" w:rsidP="0095090E">
            <w:pPr>
              <w:spacing w:line="360" w:lineRule="auto"/>
              <w:ind w:left="-108" w:right="-108" w:hanging="38"/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4.5.1</w:t>
            </w:r>
          </w:p>
        </w:tc>
        <w:tc>
          <w:tcPr>
            <w:tcW w:w="9840" w:type="dxa"/>
            <w:gridSpan w:val="2"/>
            <w:vAlign w:val="center"/>
          </w:tcPr>
          <w:p w14:paraId="1FB72170" w14:textId="29B0D4BF" w:rsidR="0095090E" w:rsidRPr="00E01FE1" w:rsidRDefault="0095090E" w:rsidP="00683C5F">
            <w:pPr>
              <w:pStyle w:val="ad"/>
              <w:numPr>
                <w:ilvl w:val="0"/>
                <w:numId w:val="8"/>
              </w:numPr>
              <w:spacing w:after="0"/>
              <w:ind w:left="290" w:hanging="284"/>
              <w:jc w:val="both"/>
              <w:rPr>
                <w:sz w:val="16"/>
                <w:szCs w:val="16"/>
              </w:rPr>
            </w:pPr>
            <w:r w:rsidRPr="00E01FE1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 xml:space="preserve">в Банкоматах и ПВН Банка </w:t>
            </w:r>
          </w:p>
        </w:tc>
        <w:tc>
          <w:tcPr>
            <w:tcW w:w="4193" w:type="dxa"/>
            <w:vAlign w:val="center"/>
          </w:tcPr>
          <w:p w14:paraId="4F8A8DFE" w14:textId="77777777" w:rsidR="0095090E" w:rsidRPr="00E01FE1" w:rsidRDefault="0095090E" w:rsidP="0095090E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Не взимается</w:t>
            </w:r>
          </w:p>
        </w:tc>
      </w:tr>
      <w:tr w:rsidR="00E01FE1" w:rsidRPr="00E01FE1" w14:paraId="552760B1" w14:textId="77777777" w:rsidTr="00712E03">
        <w:tblPrEx>
          <w:tblCellMar>
            <w:left w:w="108" w:type="dxa"/>
            <w:right w:w="108" w:type="dxa"/>
          </w:tblCellMar>
        </w:tblPrEx>
        <w:trPr>
          <w:gridBefore w:val="1"/>
          <w:wBefore w:w="13" w:type="dxa"/>
        </w:trPr>
        <w:tc>
          <w:tcPr>
            <w:tcW w:w="709" w:type="dxa"/>
            <w:vAlign w:val="center"/>
          </w:tcPr>
          <w:p w14:paraId="7DCEAE74" w14:textId="77777777" w:rsidR="0095090E" w:rsidRPr="00E01FE1" w:rsidRDefault="0095090E" w:rsidP="0095090E">
            <w:pPr>
              <w:spacing w:line="360" w:lineRule="auto"/>
              <w:ind w:left="-108" w:right="-108" w:hanging="38"/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4.5.2</w:t>
            </w:r>
          </w:p>
        </w:tc>
        <w:tc>
          <w:tcPr>
            <w:tcW w:w="9840" w:type="dxa"/>
            <w:gridSpan w:val="2"/>
            <w:vAlign w:val="center"/>
          </w:tcPr>
          <w:p w14:paraId="7D0781C9" w14:textId="77777777" w:rsidR="0095090E" w:rsidRPr="00E01FE1" w:rsidRDefault="0095090E" w:rsidP="0095090E">
            <w:pPr>
              <w:pStyle w:val="ad"/>
              <w:numPr>
                <w:ilvl w:val="0"/>
                <w:numId w:val="8"/>
              </w:numPr>
              <w:spacing w:after="0"/>
              <w:ind w:left="290" w:hanging="284"/>
              <w:jc w:val="both"/>
              <w:rPr>
                <w:sz w:val="16"/>
                <w:szCs w:val="16"/>
              </w:rPr>
            </w:pPr>
            <w:r w:rsidRPr="00E01FE1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в Банкоматах и ПВН других банков</w:t>
            </w:r>
          </w:p>
        </w:tc>
        <w:tc>
          <w:tcPr>
            <w:tcW w:w="4193" w:type="dxa"/>
            <w:vAlign w:val="center"/>
          </w:tcPr>
          <w:p w14:paraId="240B00B8" w14:textId="77777777" w:rsidR="0095090E" w:rsidRPr="00E01FE1" w:rsidRDefault="0095090E" w:rsidP="0095090E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30 руб.  </w:t>
            </w:r>
          </w:p>
        </w:tc>
      </w:tr>
      <w:tr w:rsidR="00E01FE1" w:rsidRPr="00E01FE1" w14:paraId="3317D788" w14:textId="77777777" w:rsidTr="00712E03">
        <w:tblPrEx>
          <w:tblCellMar>
            <w:left w:w="108" w:type="dxa"/>
            <w:right w:w="108" w:type="dxa"/>
          </w:tblCellMar>
        </w:tblPrEx>
        <w:trPr>
          <w:gridBefore w:val="1"/>
          <w:wBefore w:w="13" w:type="dxa"/>
        </w:trPr>
        <w:tc>
          <w:tcPr>
            <w:tcW w:w="709" w:type="dxa"/>
            <w:vAlign w:val="center"/>
          </w:tcPr>
          <w:p w14:paraId="62B55BF0" w14:textId="77777777" w:rsidR="00DA796A" w:rsidRPr="00E01FE1" w:rsidRDefault="00DA796A" w:rsidP="00DA796A">
            <w:pPr>
              <w:spacing w:line="360" w:lineRule="auto"/>
              <w:ind w:left="-108" w:right="-108" w:hanging="38"/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4.6</w:t>
            </w:r>
          </w:p>
        </w:tc>
        <w:tc>
          <w:tcPr>
            <w:tcW w:w="9840" w:type="dxa"/>
            <w:gridSpan w:val="2"/>
            <w:vAlign w:val="center"/>
          </w:tcPr>
          <w:p w14:paraId="6294E6C5" w14:textId="7FDE7CEC" w:rsidR="00DA796A" w:rsidRPr="00E01FE1" w:rsidRDefault="00DA796A" w:rsidP="00054553">
            <w:pPr>
              <w:ind w:left="6"/>
              <w:jc w:val="both"/>
              <w:rPr>
                <w:sz w:val="16"/>
              </w:rPr>
            </w:pPr>
            <w:r w:rsidRPr="00E01FE1">
              <w:rPr>
                <w:sz w:val="16"/>
                <w:szCs w:val="16"/>
              </w:rPr>
              <w:t xml:space="preserve">Комиссия за предоставление Держателю в Банкоматах и </w:t>
            </w:r>
            <w:r w:rsidRPr="00E01FE1">
              <w:rPr>
                <w:spacing w:val="-2"/>
                <w:sz w:val="16"/>
                <w:szCs w:val="16"/>
              </w:rPr>
              <w:t xml:space="preserve">Банковских платежных терминалах (далее – БПТ) </w:t>
            </w:r>
            <w:r w:rsidRPr="00E01FE1">
              <w:rPr>
                <w:sz w:val="16"/>
                <w:szCs w:val="16"/>
              </w:rPr>
              <w:t>Банка</w:t>
            </w:r>
            <w:r w:rsidRPr="00E01FE1">
              <w:rPr>
                <w:b/>
                <w:vertAlign w:val="superscript"/>
              </w:rPr>
              <w:t>2</w:t>
            </w:r>
            <w:r w:rsidR="00054553" w:rsidRPr="00E01FE1">
              <w:rPr>
                <w:b/>
                <w:vertAlign w:val="superscript"/>
              </w:rPr>
              <w:t>7</w:t>
            </w:r>
          </w:p>
        </w:tc>
        <w:tc>
          <w:tcPr>
            <w:tcW w:w="4193" w:type="dxa"/>
            <w:vAlign w:val="center"/>
          </w:tcPr>
          <w:p w14:paraId="0565F294" w14:textId="77777777" w:rsidR="00DA796A" w:rsidRPr="00E01FE1" w:rsidRDefault="00DA796A" w:rsidP="00DA796A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  <w:szCs w:val="16"/>
              </w:rPr>
            </w:pPr>
          </w:p>
        </w:tc>
      </w:tr>
      <w:tr w:rsidR="00E01FE1" w:rsidRPr="00E01FE1" w14:paraId="7F5126D4" w14:textId="77777777" w:rsidTr="00712E03">
        <w:tblPrEx>
          <w:tblCellMar>
            <w:left w:w="108" w:type="dxa"/>
            <w:right w:w="108" w:type="dxa"/>
          </w:tblCellMar>
        </w:tblPrEx>
        <w:trPr>
          <w:gridBefore w:val="1"/>
          <w:wBefore w:w="13" w:type="dxa"/>
        </w:trPr>
        <w:tc>
          <w:tcPr>
            <w:tcW w:w="709" w:type="dxa"/>
            <w:vAlign w:val="center"/>
          </w:tcPr>
          <w:p w14:paraId="34B445FD" w14:textId="77777777" w:rsidR="00DA796A" w:rsidRPr="00E01FE1" w:rsidRDefault="00DA796A" w:rsidP="00DA796A">
            <w:pPr>
              <w:spacing w:line="360" w:lineRule="auto"/>
              <w:ind w:left="-108" w:right="-108" w:hanging="38"/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4.6.1</w:t>
            </w:r>
          </w:p>
        </w:tc>
        <w:tc>
          <w:tcPr>
            <w:tcW w:w="9840" w:type="dxa"/>
            <w:gridSpan w:val="2"/>
            <w:vAlign w:val="center"/>
          </w:tcPr>
          <w:p w14:paraId="02EDBCA0" w14:textId="77777777" w:rsidR="00DA796A" w:rsidRPr="00E01FE1" w:rsidRDefault="00DA796A" w:rsidP="00DA796A">
            <w:pPr>
              <w:pStyle w:val="ad"/>
              <w:numPr>
                <w:ilvl w:val="0"/>
                <w:numId w:val="8"/>
              </w:numPr>
              <w:spacing w:after="0"/>
              <w:ind w:left="290" w:hanging="284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E01FE1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 xml:space="preserve">реквизитов СКС </w:t>
            </w:r>
            <w:r w:rsidRPr="00E01FE1"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ru-RU"/>
              </w:rPr>
              <w:t>(с использованием Карты)</w:t>
            </w:r>
            <w:r w:rsidRPr="00E01FE1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 xml:space="preserve"> </w:t>
            </w:r>
          </w:p>
        </w:tc>
        <w:tc>
          <w:tcPr>
            <w:tcW w:w="4193" w:type="dxa"/>
            <w:vAlign w:val="center"/>
          </w:tcPr>
          <w:p w14:paraId="756A0510" w14:textId="77777777" w:rsidR="00DA796A" w:rsidRPr="00E01FE1" w:rsidRDefault="00DA796A" w:rsidP="00DA796A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10 руб.</w:t>
            </w:r>
          </w:p>
        </w:tc>
      </w:tr>
      <w:tr w:rsidR="00E01FE1" w:rsidRPr="00E01FE1" w14:paraId="4C59B566" w14:textId="77777777" w:rsidTr="00712E03">
        <w:tblPrEx>
          <w:tblCellMar>
            <w:left w:w="108" w:type="dxa"/>
            <w:right w:w="108" w:type="dxa"/>
          </w:tblCellMar>
        </w:tblPrEx>
        <w:trPr>
          <w:gridBefore w:val="1"/>
          <w:wBefore w:w="13" w:type="dxa"/>
        </w:trPr>
        <w:tc>
          <w:tcPr>
            <w:tcW w:w="709" w:type="dxa"/>
            <w:vAlign w:val="center"/>
          </w:tcPr>
          <w:p w14:paraId="674B990F" w14:textId="77777777" w:rsidR="00DA796A" w:rsidRPr="00E01FE1" w:rsidRDefault="00DA796A" w:rsidP="00DA796A">
            <w:pPr>
              <w:spacing w:line="360" w:lineRule="auto"/>
              <w:ind w:left="-108" w:right="-108" w:hanging="38"/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lastRenderedPageBreak/>
              <w:t>4.6.2</w:t>
            </w:r>
          </w:p>
        </w:tc>
        <w:tc>
          <w:tcPr>
            <w:tcW w:w="9840" w:type="dxa"/>
            <w:gridSpan w:val="2"/>
            <w:vAlign w:val="center"/>
          </w:tcPr>
          <w:p w14:paraId="5A3BD300" w14:textId="156B6C43" w:rsidR="00DA796A" w:rsidRPr="00E01FE1" w:rsidRDefault="00DA796A" w:rsidP="00DA796A">
            <w:pPr>
              <w:pStyle w:val="ad"/>
              <w:numPr>
                <w:ilvl w:val="0"/>
                <w:numId w:val="8"/>
              </w:numPr>
              <w:spacing w:after="0"/>
              <w:ind w:left="290" w:hanging="284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E01FE1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 xml:space="preserve">мини-выписки по СКС </w:t>
            </w:r>
            <w:r w:rsidRPr="00E01FE1"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ru-RU"/>
              </w:rPr>
              <w:t>(отчета о последних 10 операциях по СКС)</w:t>
            </w:r>
            <w:r w:rsidRPr="00E01FE1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 xml:space="preserve"> </w:t>
            </w:r>
            <w:r w:rsidR="00054553" w:rsidRPr="00E01FE1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ru-RU"/>
              </w:rPr>
              <w:t>28</w:t>
            </w:r>
          </w:p>
        </w:tc>
        <w:tc>
          <w:tcPr>
            <w:tcW w:w="4193" w:type="dxa"/>
            <w:vAlign w:val="center"/>
          </w:tcPr>
          <w:p w14:paraId="441A9F2F" w14:textId="77777777" w:rsidR="00DA796A" w:rsidRPr="00E01FE1" w:rsidRDefault="00DA796A" w:rsidP="00DA796A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Не взимается</w:t>
            </w:r>
          </w:p>
        </w:tc>
      </w:tr>
      <w:tr w:rsidR="00E01FE1" w:rsidRPr="00E01FE1" w14:paraId="136CF929" w14:textId="77777777" w:rsidTr="00712E03">
        <w:tblPrEx>
          <w:tblCellMar>
            <w:left w:w="108" w:type="dxa"/>
            <w:right w:w="108" w:type="dxa"/>
          </w:tblCellMar>
        </w:tblPrEx>
        <w:trPr>
          <w:gridBefore w:val="1"/>
          <w:wBefore w:w="13" w:type="dxa"/>
        </w:trPr>
        <w:tc>
          <w:tcPr>
            <w:tcW w:w="709" w:type="dxa"/>
            <w:vAlign w:val="center"/>
          </w:tcPr>
          <w:p w14:paraId="2890F667" w14:textId="77777777" w:rsidR="0095090E" w:rsidRPr="00E01FE1" w:rsidRDefault="0095090E" w:rsidP="00DA796A">
            <w:pPr>
              <w:ind w:left="-108" w:right="-108" w:hanging="38"/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4.</w:t>
            </w:r>
            <w:r w:rsidR="00DA796A" w:rsidRPr="00E01FE1">
              <w:rPr>
                <w:sz w:val="16"/>
                <w:szCs w:val="16"/>
              </w:rPr>
              <w:t>7</w:t>
            </w:r>
          </w:p>
        </w:tc>
        <w:tc>
          <w:tcPr>
            <w:tcW w:w="9840" w:type="dxa"/>
            <w:gridSpan w:val="2"/>
            <w:vAlign w:val="center"/>
          </w:tcPr>
          <w:p w14:paraId="5C4999EB" w14:textId="77777777" w:rsidR="0095090E" w:rsidRPr="00E01FE1" w:rsidRDefault="0095090E" w:rsidP="0095090E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 xml:space="preserve">Комиссия за прием наличных денежных средств для зачисления на СКС с использованием Карты (пополнение СКС с использованием реквизитов Карты): </w:t>
            </w:r>
          </w:p>
        </w:tc>
        <w:tc>
          <w:tcPr>
            <w:tcW w:w="4193" w:type="dxa"/>
            <w:vAlign w:val="center"/>
          </w:tcPr>
          <w:p w14:paraId="0EA2B7AC" w14:textId="77777777" w:rsidR="0095090E" w:rsidRPr="00E01FE1" w:rsidRDefault="0095090E" w:rsidP="0095090E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</w:tr>
      <w:tr w:rsidR="00E01FE1" w:rsidRPr="00E01FE1" w14:paraId="6FC66232" w14:textId="77777777" w:rsidTr="00712E03">
        <w:tblPrEx>
          <w:tblCellMar>
            <w:left w:w="108" w:type="dxa"/>
            <w:right w:w="108" w:type="dxa"/>
          </w:tblCellMar>
        </w:tblPrEx>
        <w:trPr>
          <w:gridBefore w:val="1"/>
          <w:wBefore w:w="13" w:type="dxa"/>
        </w:trPr>
        <w:tc>
          <w:tcPr>
            <w:tcW w:w="709" w:type="dxa"/>
            <w:vAlign w:val="center"/>
          </w:tcPr>
          <w:p w14:paraId="569F4BCC" w14:textId="77777777" w:rsidR="00DA796A" w:rsidRPr="00E01FE1" w:rsidRDefault="00DA796A" w:rsidP="00DA796A">
            <w:pPr>
              <w:spacing w:line="360" w:lineRule="auto"/>
              <w:ind w:left="-108" w:right="-108" w:hanging="38"/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4.7.1</w:t>
            </w:r>
          </w:p>
        </w:tc>
        <w:tc>
          <w:tcPr>
            <w:tcW w:w="9840" w:type="dxa"/>
            <w:gridSpan w:val="2"/>
            <w:vAlign w:val="center"/>
          </w:tcPr>
          <w:p w14:paraId="382BA9E6" w14:textId="77777777" w:rsidR="00DA796A" w:rsidRPr="00E01FE1" w:rsidRDefault="00DA796A" w:rsidP="00CF1DBE">
            <w:pPr>
              <w:numPr>
                <w:ilvl w:val="1"/>
                <w:numId w:val="4"/>
              </w:numPr>
              <w:tabs>
                <w:tab w:val="left" w:pos="144"/>
                <w:tab w:val="num" w:pos="975"/>
              </w:tabs>
              <w:ind w:left="148" w:hanging="23"/>
              <w:jc w:val="both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посредством Банкоматов,</w:t>
            </w:r>
            <w:r w:rsidRPr="00E01FE1">
              <w:rPr>
                <w:spacing w:val="-2"/>
                <w:sz w:val="16"/>
                <w:szCs w:val="16"/>
              </w:rPr>
              <w:t xml:space="preserve"> БПТ</w:t>
            </w:r>
            <w:r w:rsidRPr="00E01FE1">
              <w:rPr>
                <w:sz w:val="16"/>
                <w:szCs w:val="16"/>
              </w:rPr>
              <w:t xml:space="preserve"> и ПВН Банка </w:t>
            </w:r>
          </w:p>
        </w:tc>
        <w:tc>
          <w:tcPr>
            <w:tcW w:w="4193" w:type="dxa"/>
            <w:vAlign w:val="center"/>
          </w:tcPr>
          <w:p w14:paraId="7E21BFC2" w14:textId="77777777" w:rsidR="00DA796A" w:rsidRPr="00E01FE1" w:rsidRDefault="00DA796A" w:rsidP="00DA796A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Не взимается</w:t>
            </w:r>
          </w:p>
        </w:tc>
      </w:tr>
      <w:tr w:rsidR="00E01FE1" w:rsidRPr="00E01FE1" w14:paraId="306EA0A6" w14:textId="77777777" w:rsidTr="00712E03">
        <w:tblPrEx>
          <w:tblCellMar>
            <w:left w:w="108" w:type="dxa"/>
            <w:right w:w="108" w:type="dxa"/>
          </w:tblCellMar>
        </w:tblPrEx>
        <w:trPr>
          <w:gridBefore w:val="1"/>
          <w:wBefore w:w="13" w:type="dxa"/>
        </w:trPr>
        <w:tc>
          <w:tcPr>
            <w:tcW w:w="709" w:type="dxa"/>
            <w:vAlign w:val="center"/>
          </w:tcPr>
          <w:p w14:paraId="42D7E2FD" w14:textId="55250A00" w:rsidR="00DA796A" w:rsidRPr="00E01FE1" w:rsidRDefault="00DA796A" w:rsidP="00957601">
            <w:pPr>
              <w:ind w:left="-108" w:right="-108" w:hanging="38"/>
              <w:jc w:val="center"/>
              <w:rPr>
                <w:sz w:val="16"/>
                <w:szCs w:val="16"/>
                <w:lang w:val="en-US"/>
              </w:rPr>
            </w:pPr>
            <w:r w:rsidRPr="00E01FE1">
              <w:rPr>
                <w:sz w:val="16"/>
                <w:szCs w:val="16"/>
              </w:rPr>
              <w:t>4.7.</w:t>
            </w:r>
            <w:r w:rsidR="00957601" w:rsidRPr="00E01FE1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9840" w:type="dxa"/>
            <w:gridSpan w:val="2"/>
            <w:vAlign w:val="center"/>
          </w:tcPr>
          <w:p w14:paraId="6F2BD85A" w14:textId="36FCAC32" w:rsidR="00DA796A" w:rsidRPr="00E01FE1" w:rsidRDefault="00DA796A" w:rsidP="00C54C40">
            <w:pPr>
              <w:numPr>
                <w:ilvl w:val="1"/>
                <w:numId w:val="4"/>
              </w:numPr>
              <w:tabs>
                <w:tab w:val="num" w:pos="1684"/>
              </w:tabs>
              <w:ind w:left="147" w:hanging="23"/>
              <w:jc w:val="both"/>
              <w:rPr>
                <w:i/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 xml:space="preserve">посредством </w:t>
            </w:r>
            <w:r w:rsidR="006F4FF1" w:rsidRPr="00E01FE1">
              <w:rPr>
                <w:sz w:val="16"/>
                <w:szCs w:val="16"/>
              </w:rPr>
              <w:t xml:space="preserve">Банкоматов </w:t>
            </w:r>
            <w:r w:rsidR="006F4FF1" w:rsidRPr="00E01FE1">
              <w:rPr>
                <w:sz w:val="16"/>
              </w:rPr>
              <w:t>ПАО Банк «ФК Открытие»</w:t>
            </w:r>
            <w:r w:rsidR="00C54C40" w:rsidRPr="00E01FE1">
              <w:rPr>
                <w:b/>
                <w:spacing w:val="-4"/>
                <w:vertAlign w:val="superscript"/>
              </w:rPr>
              <w:t>15</w:t>
            </w:r>
            <w:r w:rsidR="00C54C40">
              <w:rPr>
                <w:sz w:val="16"/>
                <w:szCs w:val="16"/>
              </w:rPr>
              <w:t>,</w:t>
            </w:r>
            <w:r w:rsidRPr="00E01FE1">
              <w:rPr>
                <w:spacing w:val="-4"/>
                <w:sz w:val="16"/>
                <w:szCs w:val="16"/>
              </w:rPr>
              <w:t xml:space="preserve"> Банкоматов АО «АЛЬФА БАНК»</w:t>
            </w:r>
            <w:r w:rsidRPr="00E01FE1">
              <w:rPr>
                <w:b/>
                <w:spacing w:val="-4"/>
                <w:vertAlign w:val="superscript"/>
              </w:rPr>
              <w:t>1</w:t>
            </w:r>
            <w:r w:rsidR="00054553" w:rsidRPr="00E01FE1">
              <w:rPr>
                <w:b/>
                <w:spacing w:val="-4"/>
                <w:vertAlign w:val="superscript"/>
              </w:rPr>
              <w:t>5</w:t>
            </w:r>
          </w:p>
        </w:tc>
        <w:tc>
          <w:tcPr>
            <w:tcW w:w="4193" w:type="dxa"/>
            <w:vAlign w:val="center"/>
          </w:tcPr>
          <w:p w14:paraId="0017E9BD" w14:textId="77777777" w:rsidR="00DA796A" w:rsidRPr="00E01FE1" w:rsidRDefault="00DA796A" w:rsidP="00DA796A">
            <w:pPr>
              <w:numPr>
                <w:ilvl w:val="12"/>
                <w:numId w:val="0"/>
              </w:numPr>
              <w:spacing w:before="60"/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Не взимается</w:t>
            </w:r>
          </w:p>
        </w:tc>
      </w:tr>
      <w:tr w:rsidR="00650FF3" w:rsidRPr="00E01FE1" w14:paraId="5900790D" w14:textId="77777777" w:rsidTr="00712E03">
        <w:tblPrEx>
          <w:tblCellMar>
            <w:left w:w="108" w:type="dxa"/>
            <w:right w:w="108" w:type="dxa"/>
          </w:tblCellMar>
        </w:tblPrEx>
        <w:trPr>
          <w:gridBefore w:val="1"/>
          <w:wBefore w:w="13" w:type="dxa"/>
        </w:trPr>
        <w:tc>
          <w:tcPr>
            <w:tcW w:w="709" w:type="dxa"/>
            <w:vAlign w:val="center"/>
          </w:tcPr>
          <w:p w14:paraId="0A232F27" w14:textId="4875A08B" w:rsidR="00650FF3" w:rsidRPr="00E01FE1" w:rsidRDefault="00C54C40" w:rsidP="00957601">
            <w:pPr>
              <w:ind w:left="-108" w:right="-108" w:hanging="3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4.7.3</w:t>
            </w:r>
          </w:p>
        </w:tc>
        <w:tc>
          <w:tcPr>
            <w:tcW w:w="9840" w:type="dxa"/>
            <w:gridSpan w:val="2"/>
            <w:vAlign w:val="center"/>
          </w:tcPr>
          <w:p w14:paraId="02D4A1A5" w14:textId="3B0D066B" w:rsidR="00650FF3" w:rsidRPr="00E01FE1" w:rsidRDefault="00650FF3" w:rsidP="00C54C40">
            <w:pPr>
              <w:numPr>
                <w:ilvl w:val="1"/>
                <w:numId w:val="4"/>
              </w:numPr>
              <w:tabs>
                <w:tab w:val="num" w:pos="1684"/>
              </w:tabs>
              <w:ind w:left="147" w:hanging="23"/>
              <w:jc w:val="both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посредством Банкоматов и терминалов самообслуживания ПАО «МОСКОВСКИЙ КРЕДИТНЫЙ БАНК»</w:t>
            </w:r>
            <w:r w:rsidR="00C54C40" w:rsidRPr="00E01FE1">
              <w:rPr>
                <w:b/>
                <w:spacing w:val="-4"/>
                <w:vertAlign w:val="superscript"/>
              </w:rPr>
              <w:t>15</w:t>
            </w:r>
            <w:r w:rsidRPr="00E01FE1">
              <w:rPr>
                <w:spacing w:val="-4"/>
                <w:sz w:val="16"/>
                <w:szCs w:val="16"/>
              </w:rPr>
              <w:t xml:space="preserve">, </w:t>
            </w:r>
            <w:r w:rsidRPr="00E01FE1">
              <w:rPr>
                <w:sz w:val="16"/>
                <w:szCs w:val="16"/>
              </w:rPr>
              <w:t>Банкоматов сети ОАО «ЭЛЕКСНЕТ», а также с использованием платежного сервиса «Электронный кошелек» («Кошелек Элекснет»)</w:t>
            </w:r>
            <w:r w:rsidR="00C54C40">
              <w:rPr>
                <w:b/>
                <w:vertAlign w:val="superscript"/>
              </w:rPr>
              <w:t>1</w:t>
            </w:r>
            <w:r w:rsidRPr="00E01FE1">
              <w:rPr>
                <w:b/>
                <w:vertAlign w:val="superscript"/>
              </w:rPr>
              <w:t>9</w:t>
            </w:r>
          </w:p>
        </w:tc>
        <w:tc>
          <w:tcPr>
            <w:tcW w:w="4193" w:type="dxa"/>
            <w:vAlign w:val="center"/>
          </w:tcPr>
          <w:p w14:paraId="39E5B3A2" w14:textId="77777777" w:rsidR="00C54C40" w:rsidRDefault="00C54C40" w:rsidP="00C54C40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 взимается </w:t>
            </w:r>
          </w:p>
          <w:p w14:paraId="3249EC71" w14:textId="3C291C61" w:rsidR="00650FF3" w:rsidRPr="00E01FE1" w:rsidRDefault="00C54C40" w:rsidP="00C54C40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C6416D">
              <w:rPr>
                <w:iCs/>
                <w:sz w:val="16"/>
                <w:szCs w:val="16"/>
                <w:lang w:eastAsia="en-US"/>
              </w:rPr>
              <w:t>(</w:t>
            </w:r>
            <w:r>
              <w:rPr>
                <w:iCs/>
                <w:sz w:val="16"/>
                <w:szCs w:val="16"/>
                <w:lang w:eastAsia="en-US"/>
              </w:rPr>
              <w:t>п</w:t>
            </w:r>
            <w:r w:rsidRPr="00CD1DC9">
              <w:rPr>
                <w:iCs/>
                <w:sz w:val="16"/>
                <w:szCs w:val="16"/>
                <w:lang w:eastAsia="en-US"/>
              </w:rPr>
              <w:t xml:space="preserve">ри проведении операции может взиматься комиссия, размер которой определяется </w:t>
            </w:r>
            <w:r w:rsidRPr="00CD1DC9">
              <w:rPr>
                <w:sz w:val="16"/>
                <w:szCs w:val="16"/>
              </w:rPr>
              <w:t>ПАО «МОСКОВСКИЙ КРЕДИТНЫЙ БАНК</w:t>
            </w:r>
            <w:r>
              <w:rPr>
                <w:sz w:val="16"/>
                <w:szCs w:val="16"/>
              </w:rPr>
              <w:t>»</w:t>
            </w:r>
            <w:r w:rsidRPr="00CD1DC9">
              <w:rPr>
                <w:iCs/>
                <w:sz w:val="16"/>
                <w:szCs w:val="16"/>
                <w:lang w:eastAsia="en-US"/>
              </w:rPr>
              <w:t xml:space="preserve"> / </w:t>
            </w:r>
            <w:r>
              <w:rPr>
                <w:sz w:val="16"/>
                <w:szCs w:val="16"/>
              </w:rPr>
              <w:t>ОАО «ЭЛЕКСНЕТ»</w:t>
            </w:r>
            <w:r w:rsidRPr="00CD1DC9">
              <w:rPr>
                <w:iCs/>
                <w:sz w:val="16"/>
                <w:szCs w:val="16"/>
                <w:lang w:eastAsia="en-US"/>
              </w:rPr>
              <w:t xml:space="preserve"> и указывается посредством специализированного</w:t>
            </w:r>
            <w:r>
              <w:rPr>
                <w:iCs/>
                <w:sz w:val="16"/>
                <w:szCs w:val="16"/>
                <w:lang w:eastAsia="en-US"/>
              </w:rPr>
              <w:t xml:space="preserve"> интерфейса на экране Банкомата</w:t>
            </w:r>
            <w:r w:rsidRPr="00CD1DC9">
              <w:rPr>
                <w:iCs/>
                <w:sz w:val="16"/>
                <w:szCs w:val="16"/>
                <w:lang w:eastAsia="en-US"/>
              </w:rPr>
              <w:t>/терминала самообслуживания</w:t>
            </w:r>
            <w:r>
              <w:rPr>
                <w:iCs/>
                <w:sz w:val="16"/>
                <w:szCs w:val="16"/>
                <w:lang w:eastAsia="en-US"/>
              </w:rPr>
              <w:t>, при использовании платежного сервиса)</w:t>
            </w:r>
          </w:p>
        </w:tc>
      </w:tr>
      <w:tr w:rsidR="00E01FE1" w:rsidRPr="00E01FE1" w14:paraId="35829BB7" w14:textId="77777777" w:rsidTr="00712E03">
        <w:tblPrEx>
          <w:tblCellMar>
            <w:left w:w="108" w:type="dxa"/>
            <w:right w:w="108" w:type="dxa"/>
          </w:tblCellMar>
        </w:tblPrEx>
        <w:trPr>
          <w:gridBefore w:val="1"/>
          <w:wBefore w:w="13" w:type="dxa"/>
        </w:trPr>
        <w:tc>
          <w:tcPr>
            <w:tcW w:w="709" w:type="dxa"/>
            <w:vAlign w:val="center"/>
          </w:tcPr>
          <w:p w14:paraId="1F15C17F" w14:textId="77777777" w:rsidR="00DA796A" w:rsidRPr="00E01FE1" w:rsidRDefault="00DA796A" w:rsidP="00DA796A">
            <w:pPr>
              <w:ind w:left="-108"/>
              <w:jc w:val="center"/>
              <w:rPr>
                <w:sz w:val="16"/>
              </w:rPr>
            </w:pPr>
            <w:r w:rsidRPr="00E01FE1">
              <w:rPr>
                <w:sz w:val="16"/>
              </w:rPr>
              <w:t>4.8</w:t>
            </w:r>
          </w:p>
        </w:tc>
        <w:tc>
          <w:tcPr>
            <w:tcW w:w="9840" w:type="dxa"/>
            <w:gridSpan w:val="2"/>
            <w:vAlign w:val="center"/>
          </w:tcPr>
          <w:p w14:paraId="20ACE74D" w14:textId="77777777" w:rsidR="00DA796A" w:rsidRPr="00E01FE1" w:rsidRDefault="00DA796A" w:rsidP="00DA796A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 xml:space="preserve">Комиссия за перевод денежных средств с СКС с использованием Карты посредством Банкоматов Банка: </w:t>
            </w:r>
          </w:p>
        </w:tc>
        <w:tc>
          <w:tcPr>
            <w:tcW w:w="4193" w:type="dxa"/>
            <w:vAlign w:val="center"/>
          </w:tcPr>
          <w:p w14:paraId="2432375C" w14:textId="77777777" w:rsidR="00DA796A" w:rsidRPr="00E01FE1" w:rsidRDefault="00DA796A" w:rsidP="00DA796A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</w:tr>
      <w:tr w:rsidR="00E01FE1" w:rsidRPr="00E01FE1" w14:paraId="2E2ABDB9" w14:textId="77777777" w:rsidTr="00712E03">
        <w:tblPrEx>
          <w:tblCellMar>
            <w:left w:w="108" w:type="dxa"/>
            <w:right w:w="108" w:type="dxa"/>
          </w:tblCellMar>
        </w:tblPrEx>
        <w:trPr>
          <w:gridBefore w:val="1"/>
          <w:wBefore w:w="13" w:type="dxa"/>
        </w:trPr>
        <w:tc>
          <w:tcPr>
            <w:tcW w:w="709" w:type="dxa"/>
            <w:vAlign w:val="center"/>
          </w:tcPr>
          <w:p w14:paraId="6E9C8668" w14:textId="77777777" w:rsidR="00DA796A" w:rsidRPr="00E01FE1" w:rsidRDefault="00DA796A" w:rsidP="00DA796A">
            <w:pPr>
              <w:ind w:left="-108"/>
              <w:jc w:val="center"/>
              <w:rPr>
                <w:sz w:val="16"/>
              </w:rPr>
            </w:pPr>
            <w:r w:rsidRPr="00E01FE1">
              <w:rPr>
                <w:sz w:val="16"/>
              </w:rPr>
              <w:t>4.8.1</w:t>
            </w:r>
          </w:p>
        </w:tc>
        <w:tc>
          <w:tcPr>
            <w:tcW w:w="9840" w:type="dxa"/>
            <w:gridSpan w:val="2"/>
            <w:vAlign w:val="center"/>
          </w:tcPr>
          <w:p w14:paraId="05DD3633" w14:textId="4B632B49" w:rsidR="00DA796A" w:rsidRPr="00E01FE1" w:rsidRDefault="00DA796A" w:rsidP="00DA796A">
            <w:pPr>
              <w:numPr>
                <w:ilvl w:val="1"/>
                <w:numId w:val="4"/>
              </w:numPr>
              <w:tabs>
                <w:tab w:val="num" w:pos="975"/>
              </w:tabs>
              <w:ind w:left="148" w:hanging="23"/>
              <w:jc w:val="both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для дальнейшего пополнения платежного сервиса «Электронный кошелек»</w:t>
            </w:r>
            <w:r w:rsidRPr="00E01FE1">
              <w:rPr>
                <w:b/>
                <w:vertAlign w:val="superscript"/>
              </w:rPr>
              <w:t>2</w:t>
            </w:r>
            <w:r w:rsidR="00054553" w:rsidRPr="00E01FE1">
              <w:rPr>
                <w:b/>
                <w:vertAlign w:val="superscript"/>
              </w:rPr>
              <w:t>0</w:t>
            </w:r>
            <w:r w:rsidRPr="00E01FE1">
              <w:rPr>
                <w:b/>
                <w:vertAlign w:val="superscript"/>
              </w:rPr>
              <w:t>, 4</w:t>
            </w:r>
          </w:p>
        </w:tc>
        <w:tc>
          <w:tcPr>
            <w:tcW w:w="4193" w:type="dxa"/>
            <w:vAlign w:val="center"/>
          </w:tcPr>
          <w:p w14:paraId="12750418" w14:textId="77777777" w:rsidR="00DA796A" w:rsidRPr="00E01FE1" w:rsidRDefault="00DA796A" w:rsidP="00DA796A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Не взимается</w:t>
            </w:r>
          </w:p>
        </w:tc>
      </w:tr>
      <w:tr w:rsidR="00E01FE1" w:rsidRPr="00E01FE1" w14:paraId="79139257" w14:textId="77777777" w:rsidTr="00712E03">
        <w:tblPrEx>
          <w:tblCellMar>
            <w:left w:w="108" w:type="dxa"/>
            <w:right w:w="108" w:type="dxa"/>
          </w:tblCellMar>
        </w:tblPrEx>
        <w:trPr>
          <w:gridBefore w:val="1"/>
          <w:wBefore w:w="13" w:type="dxa"/>
        </w:trPr>
        <w:tc>
          <w:tcPr>
            <w:tcW w:w="709" w:type="dxa"/>
            <w:vAlign w:val="center"/>
          </w:tcPr>
          <w:p w14:paraId="38BD341B" w14:textId="77777777" w:rsidR="00DA796A" w:rsidRPr="00E01FE1" w:rsidRDefault="00DA796A" w:rsidP="00DA796A">
            <w:pPr>
              <w:ind w:left="-108" w:right="-79"/>
              <w:jc w:val="center"/>
              <w:rPr>
                <w:sz w:val="16"/>
              </w:rPr>
            </w:pPr>
            <w:r w:rsidRPr="00E01FE1">
              <w:rPr>
                <w:sz w:val="16"/>
              </w:rPr>
              <w:t>4.8.1.1.</w:t>
            </w:r>
          </w:p>
        </w:tc>
        <w:tc>
          <w:tcPr>
            <w:tcW w:w="9840" w:type="dxa"/>
            <w:gridSpan w:val="2"/>
            <w:vAlign w:val="center"/>
          </w:tcPr>
          <w:p w14:paraId="4D84B7BD" w14:textId="77777777" w:rsidR="00DA796A" w:rsidRPr="00E01FE1" w:rsidRDefault="00DA796A" w:rsidP="00DA796A">
            <w:pPr>
              <w:jc w:val="both"/>
              <w:rPr>
                <w:sz w:val="16"/>
                <w:szCs w:val="16"/>
              </w:rPr>
            </w:pPr>
            <w:r w:rsidRPr="00E01FE1">
              <w:rPr>
                <w:i/>
                <w:sz w:val="16"/>
                <w:szCs w:val="16"/>
              </w:rPr>
              <w:t>использование заемных денежных средств (за счет Лимита овердрафта) при переводе денежных средств для дальнейшего пополнения платежного сервиса «Электронный кошелек» (дополнительно к п. 4.</w:t>
            </w:r>
            <w:r w:rsidR="00B87631" w:rsidRPr="00E01FE1">
              <w:rPr>
                <w:i/>
                <w:sz w:val="16"/>
                <w:szCs w:val="16"/>
              </w:rPr>
              <w:t>8</w:t>
            </w:r>
            <w:r w:rsidRPr="00E01FE1">
              <w:rPr>
                <w:i/>
                <w:sz w:val="16"/>
                <w:szCs w:val="16"/>
              </w:rPr>
              <w:t>.1)</w:t>
            </w:r>
          </w:p>
        </w:tc>
        <w:tc>
          <w:tcPr>
            <w:tcW w:w="4193" w:type="dxa"/>
            <w:vAlign w:val="center"/>
          </w:tcPr>
          <w:p w14:paraId="7789B5E2" w14:textId="77777777" w:rsidR="00DA796A" w:rsidRPr="00E01FE1" w:rsidRDefault="00DA796A" w:rsidP="00DA796A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 xml:space="preserve">3% от суммы заемных средств, </w:t>
            </w:r>
            <w:r w:rsidRPr="00E01FE1">
              <w:rPr>
                <w:sz w:val="16"/>
                <w:szCs w:val="16"/>
              </w:rPr>
              <w:br/>
              <w:t>но не менее 300 руб.  </w:t>
            </w:r>
          </w:p>
        </w:tc>
      </w:tr>
      <w:tr w:rsidR="00E01FE1" w:rsidRPr="00E01FE1" w14:paraId="39621EB5" w14:textId="77777777" w:rsidTr="00712E03">
        <w:tblPrEx>
          <w:tblCellMar>
            <w:left w:w="108" w:type="dxa"/>
            <w:right w:w="108" w:type="dxa"/>
          </w:tblCellMar>
        </w:tblPrEx>
        <w:trPr>
          <w:gridBefore w:val="1"/>
          <w:wBefore w:w="13" w:type="dxa"/>
        </w:trPr>
        <w:tc>
          <w:tcPr>
            <w:tcW w:w="709" w:type="dxa"/>
            <w:vAlign w:val="center"/>
          </w:tcPr>
          <w:p w14:paraId="7EE1FB87" w14:textId="77777777" w:rsidR="00DA796A" w:rsidRPr="00E01FE1" w:rsidRDefault="003A7885" w:rsidP="00DA796A">
            <w:pPr>
              <w:ind w:left="-108"/>
              <w:jc w:val="center"/>
              <w:rPr>
                <w:sz w:val="16"/>
              </w:rPr>
            </w:pPr>
            <w:r w:rsidRPr="00E01FE1">
              <w:rPr>
                <w:sz w:val="16"/>
              </w:rPr>
              <w:t>4.8.2</w:t>
            </w:r>
          </w:p>
        </w:tc>
        <w:tc>
          <w:tcPr>
            <w:tcW w:w="9840" w:type="dxa"/>
            <w:gridSpan w:val="2"/>
            <w:vAlign w:val="center"/>
          </w:tcPr>
          <w:p w14:paraId="3E7B67D9" w14:textId="36805F05" w:rsidR="00DA796A" w:rsidRPr="00E01FE1" w:rsidRDefault="00DA796A" w:rsidP="00054553">
            <w:pPr>
              <w:numPr>
                <w:ilvl w:val="1"/>
                <w:numId w:val="4"/>
              </w:numPr>
              <w:tabs>
                <w:tab w:val="num" w:pos="975"/>
              </w:tabs>
              <w:ind w:left="148" w:hanging="23"/>
              <w:jc w:val="both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для дальнейшего зачисления на СКС Клиентов, в том числе на иные СКС отправителей денежных средств (применимо при зачислении денежных средств на СКС Карты Платежной системы UnionPay)</w:t>
            </w:r>
            <w:r w:rsidRPr="00E01FE1">
              <w:rPr>
                <w:b/>
                <w:vertAlign w:val="superscript"/>
              </w:rPr>
              <w:t>2</w:t>
            </w:r>
            <w:r w:rsidR="00054553" w:rsidRPr="00E01FE1">
              <w:rPr>
                <w:b/>
                <w:vertAlign w:val="superscript"/>
              </w:rPr>
              <w:t>1</w:t>
            </w:r>
          </w:p>
        </w:tc>
        <w:tc>
          <w:tcPr>
            <w:tcW w:w="4193" w:type="dxa"/>
            <w:vAlign w:val="center"/>
          </w:tcPr>
          <w:p w14:paraId="1F4BC8C6" w14:textId="77777777" w:rsidR="00DA796A" w:rsidRPr="00E01FE1" w:rsidRDefault="00DA796A" w:rsidP="00DA796A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  <w:lang w:val="en-US"/>
              </w:rPr>
            </w:pPr>
            <w:r w:rsidRPr="00E01FE1">
              <w:rPr>
                <w:sz w:val="16"/>
                <w:szCs w:val="16"/>
              </w:rPr>
              <w:t>Не взимается</w:t>
            </w:r>
          </w:p>
        </w:tc>
      </w:tr>
      <w:tr w:rsidR="00E01FE1" w:rsidRPr="00E01FE1" w14:paraId="58BCD65C" w14:textId="77777777" w:rsidTr="00712E0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3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40EA3D" w14:textId="77777777" w:rsidR="00DA796A" w:rsidRPr="00E01FE1" w:rsidRDefault="00DA796A" w:rsidP="00DA796A">
            <w:pPr>
              <w:spacing w:line="256" w:lineRule="auto"/>
              <w:ind w:left="-108"/>
              <w:jc w:val="center"/>
              <w:rPr>
                <w:sz w:val="16"/>
                <w:lang w:eastAsia="en-US"/>
              </w:rPr>
            </w:pPr>
            <w:r w:rsidRPr="00E01FE1">
              <w:rPr>
                <w:sz w:val="16"/>
                <w:lang w:eastAsia="en-US"/>
              </w:rPr>
              <w:t>4.9</w:t>
            </w:r>
          </w:p>
        </w:tc>
        <w:tc>
          <w:tcPr>
            <w:tcW w:w="9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66C987" w14:textId="305D1DC2" w:rsidR="00DA796A" w:rsidRPr="00E01FE1" w:rsidRDefault="00DA796A" w:rsidP="00683C5F">
            <w:pPr>
              <w:tabs>
                <w:tab w:val="left" w:pos="0"/>
              </w:tabs>
              <w:spacing w:line="256" w:lineRule="auto"/>
              <w:jc w:val="both"/>
              <w:rPr>
                <w:i/>
                <w:sz w:val="16"/>
                <w:szCs w:val="16"/>
                <w:lang w:eastAsia="en-US"/>
              </w:rPr>
            </w:pPr>
            <w:r w:rsidRPr="00E01FE1">
              <w:rPr>
                <w:sz w:val="16"/>
                <w:szCs w:val="16"/>
                <w:lang w:eastAsia="en-US"/>
              </w:rPr>
              <w:t>Комиссия за перевод денежных средств с СКС с использованием Карты или ее реквизитов посредством Банкоматов и систем дистанционного обслуживания клиентов других банков, а также интернет-ресурсов сторонних организаций для дальнейшего зачисления на СКС Клиентов и/или для дальнейшего зачисления на счета банковских карт, открытые в другом банке-эмитенте и/или для дальнейшего пополнения платежного сервиса «Электронный кошелек»</w:t>
            </w:r>
            <w:r w:rsidRPr="00E01FE1">
              <w:rPr>
                <w:b/>
                <w:vertAlign w:val="superscript"/>
                <w:lang w:eastAsia="en-US"/>
              </w:rPr>
              <w:t xml:space="preserve"> 2</w:t>
            </w:r>
            <w:r w:rsidR="00054553" w:rsidRPr="00E01FE1">
              <w:rPr>
                <w:b/>
                <w:vertAlign w:val="superscript"/>
                <w:lang w:eastAsia="en-US"/>
              </w:rPr>
              <w:t>2</w:t>
            </w:r>
            <w:r w:rsidRPr="00E01FE1">
              <w:rPr>
                <w:b/>
                <w:vertAlign w:val="superscript"/>
                <w:lang w:eastAsia="en-US"/>
              </w:rPr>
              <w:t>, 4</w:t>
            </w:r>
            <w:r w:rsidRPr="00E01FE1">
              <w:rPr>
                <w:sz w:val="16"/>
                <w:szCs w:val="16"/>
                <w:lang w:eastAsia="en-US"/>
              </w:rPr>
              <w:t>: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4E0FB2" w14:textId="77777777" w:rsidR="00DA796A" w:rsidRPr="00E01FE1" w:rsidRDefault="00DA796A" w:rsidP="00DA796A">
            <w:pPr>
              <w:numPr>
                <w:ilvl w:val="12"/>
                <w:numId w:val="0"/>
              </w:num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E01FE1">
              <w:rPr>
                <w:sz w:val="16"/>
                <w:szCs w:val="16"/>
                <w:lang w:eastAsia="en-US"/>
              </w:rPr>
              <w:t xml:space="preserve">1,25% от суммы перевода, </w:t>
            </w:r>
            <w:r w:rsidRPr="00E01FE1">
              <w:rPr>
                <w:sz w:val="16"/>
                <w:szCs w:val="16"/>
                <w:lang w:eastAsia="en-US"/>
              </w:rPr>
              <w:br/>
              <w:t>но не менее 50 руб.</w:t>
            </w:r>
          </w:p>
        </w:tc>
      </w:tr>
      <w:tr w:rsidR="00E01FE1" w:rsidRPr="00E01FE1" w14:paraId="7EF457F4" w14:textId="77777777" w:rsidTr="00712E0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3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787830" w14:textId="77777777" w:rsidR="00DA796A" w:rsidRPr="00E01FE1" w:rsidRDefault="00DA796A" w:rsidP="00DA796A">
            <w:pPr>
              <w:spacing w:line="256" w:lineRule="auto"/>
              <w:ind w:left="-108"/>
              <w:jc w:val="center"/>
              <w:rPr>
                <w:sz w:val="16"/>
                <w:lang w:eastAsia="en-US"/>
              </w:rPr>
            </w:pPr>
            <w:r w:rsidRPr="00E01FE1">
              <w:rPr>
                <w:sz w:val="16"/>
                <w:lang w:eastAsia="en-US"/>
              </w:rPr>
              <w:t>4.9.1</w:t>
            </w:r>
          </w:p>
        </w:tc>
        <w:tc>
          <w:tcPr>
            <w:tcW w:w="9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A7B171" w14:textId="77777777" w:rsidR="00DA796A" w:rsidRPr="00E01FE1" w:rsidRDefault="00DA796A" w:rsidP="00B87631">
            <w:pPr>
              <w:tabs>
                <w:tab w:val="left" w:pos="0"/>
              </w:tabs>
              <w:spacing w:line="256" w:lineRule="auto"/>
              <w:jc w:val="both"/>
              <w:rPr>
                <w:sz w:val="16"/>
                <w:szCs w:val="16"/>
                <w:lang w:eastAsia="en-US"/>
              </w:rPr>
            </w:pPr>
            <w:r w:rsidRPr="00E01FE1">
              <w:rPr>
                <w:i/>
                <w:sz w:val="16"/>
                <w:szCs w:val="16"/>
                <w:lang w:eastAsia="en-US"/>
              </w:rPr>
              <w:t>использование заемных денежных средств (за счет Лимита овердрафта) при переводе денежных средств для дальнейшего зачисления на СКС Клиентов и/или для дальнейшего зачисления на счета банковских карт, открытые в другом банке – эмитенте и/или для дальнейшего пополнения платежного сервиса «Электронный кошелек» (дополнительно к п. 4.</w:t>
            </w:r>
            <w:r w:rsidR="00B87631" w:rsidRPr="00E01FE1">
              <w:rPr>
                <w:i/>
                <w:sz w:val="16"/>
                <w:szCs w:val="16"/>
                <w:lang w:eastAsia="en-US"/>
              </w:rPr>
              <w:t>9</w:t>
            </w:r>
            <w:r w:rsidRPr="00E01FE1">
              <w:rPr>
                <w:i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4EF405" w14:textId="77777777" w:rsidR="00DA796A" w:rsidRPr="00E01FE1" w:rsidRDefault="00DA796A" w:rsidP="00DA796A">
            <w:pPr>
              <w:numPr>
                <w:ilvl w:val="12"/>
                <w:numId w:val="0"/>
              </w:num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E01FE1">
              <w:rPr>
                <w:sz w:val="16"/>
                <w:szCs w:val="16"/>
                <w:lang w:eastAsia="en-US"/>
              </w:rPr>
              <w:t xml:space="preserve">3% от суммы заемных средств, </w:t>
            </w:r>
            <w:r w:rsidRPr="00E01FE1">
              <w:rPr>
                <w:sz w:val="16"/>
                <w:szCs w:val="16"/>
                <w:lang w:eastAsia="en-US"/>
              </w:rPr>
              <w:br/>
              <w:t>но не менее 300 руб.  </w:t>
            </w:r>
          </w:p>
        </w:tc>
      </w:tr>
      <w:tr w:rsidR="00E01FE1" w:rsidRPr="00E01FE1" w14:paraId="5859D122" w14:textId="77777777" w:rsidTr="00712E03">
        <w:tblPrEx>
          <w:tblCellMar>
            <w:left w:w="108" w:type="dxa"/>
            <w:right w:w="108" w:type="dxa"/>
          </w:tblCellMar>
        </w:tblPrEx>
        <w:trPr>
          <w:gridBefore w:val="1"/>
          <w:wBefore w:w="13" w:type="dxa"/>
        </w:trPr>
        <w:tc>
          <w:tcPr>
            <w:tcW w:w="709" w:type="dxa"/>
            <w:vAlign w:val="center"/>
          </w:tcPr>
          <w:p w14:paraId="7EDF1A4E" w14:textId="77777777" w:rsidR="00DA796A" w:rsidRPr="00E01FE1" w:rsidRDefault="00DA796A" w:rsidP="00DA796A">
            <w:pPr>
              <w:ind w:left="-108"/>
              <w:jc w:val="center"/>
              <w:rPr>
                <w:sz w:val="16"/>
              </w:rPr>
            </w:pPr>
            <w:r w:rsidRPr="00E01FE1">
              <w:rPr>
                <w:sz w:val="16"/>
              </w:rPr>
              <w:t>4.10</w:t>
            </w:r>
          </w:p>
        </w:tc>
        <w:tc>
          <w:tcPr>
            <w:tcW w:w="9840" w:type="dxa"/>
            <w:gridSpan w:val="2"/>
          </w:tcPr>
          <w:p w14:paraId="50012D7A" w14:textId="77777777" w:rsidR="00DA796A" w:rsidRPr="00E01FE1" w:rsidRDefault="00DA796A" w:rsidP="00DA796A">
            <w:pPr>
              <w:tabs>
                <w:tab w:val="left" w:pos="176"/>
              </w:tabs>
              <w:jc w:val="both"/>
              <w:rPr>
                <w:strike/>
                <w:sz w:val="16"/>
                <w:szCs w:val="16"/>
              </w:rPr>
            </w:pPr>
            <w:r w:rsidRPr="00E01FE1">
              <w:rPr>
                <w:sz w:val="16"/>
              </w:rPr>
              <w:t xml:space="preserve">Комиссия за оплату товаров (работ, услуг) с использованием Карты (реквизитов Карты) </w:t>
            </w:r>
            <w:r w:rsidRPr="00E01FE1">
              <w:rPr>
                <w:sz w:val="16"/>
                <w:szCs w:val="16"/>
              </w:rPr>
              <w:t>в Предприятиях торговли (услуг)</w:t>
            </w:r>
          </w:p>
        </w:tc>
        <w:tc>
          <w:tcPr>
            <w:tcW w:w="4193" w:type="dxa"/>
            <w:vAlign w:val="center"/>
          </w:tcPr>
          <w:p w14:paraId="583A86FF" w14:textId="77777777" w:rsidR="00DA796A" w:rsidRPr="00E01FE1" w:rsidRDefault="00DA796A" w:rsidP="00DA796A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E01FE1">
              <w:rPr>
                <w:sz w:val="16"/>
              </w:rPr>
              <w:t>Не взимается</w:t>
            </w:r>
          </w:p>
        </w:tc>
      </w:tr>
      <w:tr w:rsidR="00E01FE1" w:rsidRPr="00E01FE1" w14:paraId="4BED612E" w14:textId="77777777" w:rsidTr="00712E03">
        <w:tblPrEx>
          <w:tblCellMar>
            <w:left w:w="108" w:type="dxa"/>
            <w:right w:w="108" w:type="dxa"/>
          </w:tblCellMar>
        </w:tblPrEx>
        <w:trPr>
          <w:gridBefore w:val="1"/>
          <w:wBefore w:w="13" w:type="dxa"/>
        </w:trPr>
        <w:tc>
          <w:tcPr>
            <w:tcW w:w="709" w:type="dxa"/>
            <w:vAlign w:val="center"/>
          </w:tcPr>
          <w:p w14:paraId="08B8DFCB" w14:textId="77777777" w:rsidR="00DA796A" w:rsidRPr="00E01FE1" w:rsidRDefault="00DA796A" w:rsidP="00DA796A">
            <w:pPr>
              <w:ind w:left="-108"/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</w:rPr>
              <w:t>4.11</w:t>
            </w:r>
          </w:p>
        </w:tc>
        <w:tc>
          <w:tcPr>
            <w:tcW w:w="9840" w:type="dxa"/>
            <w:gridSpan w:val="2"/>
            <w:vAlign w:val="center"/>
          </w:tcPr>
          <w:p w14:paraId="376E2B70" w14:textId="7F4B67FA" w:rsidR="00DA796A" w:rsidRPr="00E01FE1" w:rsidRDefault="00DA796A" w:rsidP="00054553">
            <w:pPr>
              <w:tabs>
                <w:tab w:val="left" w:pos="631"/>
              </w:tabs>
              <w:jc w:val="both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Комиссия за оплату услуг ЖКХ</w:t>
            </w:r>
            <w:r w:rsidRPr="00E01FE1">
              <w:rPr>
                <w:b/>
                <w:vertAlign w:val="superscript"/>
              </w:rPr>
              <w:t>2</w:t>
            </w:r>
            <w:r w:rsidR="00054553" w:rsidRPr="00E01FE1">
              <w:rPr>
                <w:b/>
                <w:vertAlign w:val="superscript"/>
              </w:rPr>
              <w:t>3</w:t>
            </w:r>
            <w:r w:rsidRPr="00E01FE1">
              <w:rPr>
                <w:b/>
                <w:vertAlign w:val="superscript"/>
              </w:rPr>
              <w:t>, 4</w:t>
            </w:r>
            <w:r w:rsidRPr="00E01FE1">
              <w:rPr>
                <w:sz w:val="16"/>
                <w:szCs w:val="16"/>
              </w:rPr>
              <w:t xml:space="preserve"> с использованием Карты посредством Банкоматов Банка </w:t>
            </w:r>
          </w:p>
        </w:tc>
        <w:tc>
          <w:tcPr>
            <w:tcW w:w="4193" w:type="dxa"/>
            <w:vAlign w:val="center"/>
          </w:tcPr>
          <w:p w14:paraId="18854679" w14:textId="77777777" w:rsidR="00DA796A" w:rsidRPr="00E01FE1" w:rsidRDefault="00DA796A" w:rsidP="00DA796A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</w:p>
        </w:tc>
      </w:tr>
      <w:tr w:rsidR="00E01FE1" w:rsidRPr="00E01FE1" w14:paraId="67FDC28D" w14:textId="77777777" w:rsidTr="00712E03">
        <w:tblPrEx>
          <w:tblCellMar>
            <w:left w:w="108" w:type="dxa"/>
            <w:right w:w="108" w:type="dxa"/>
          </w:tblCellMar>
        </w:tblPrEx>
        <w:trPr>
          <w:gridBefore w:val="1"/>
          <w:wBefore w:w="13" w:type="dxa"/>
        </w:trPr>
        <w:tc>
          <w:tcPr>
            <w:tcW w:w="709" w:type="dxa"/>
            <w:vAlign w:val="center"/>
          </w:tcPr>
          <w:p w14:paraId="6CB5F7A7" w14:textId="77777777" w:rsidR="00DA796A" w:rsidRPr="00E01FE1" w:rsidRDefault="00DA796A" w:rsidP="00DA796A">
            <w:pPr>
              <w:spacing w:line="360" w:lineRule="auto"/>
              <w:ind w:left="-108"/>
              <w:jc w:val="center"/>
              <w:rPr>
                <w:sz w:val="16"/>
              </w:rPr>
            </w:pPr>
            <w:r w:rsidRPr="00E01FE1">
              <w:rPr>
                <w:sz w:val="16"/>
              </w:rPr>
              <w:t>4.11.1</w:t>
            </w:r>
          </w:p>
        </w:tc>
        <w:tc>
          <w:tcPr>
            <w:tcW w:w="9840" w:type="dxa"/>
            <w:gridSpan w:val="2"/>
            <w:vAlign w:val="center"/>
          </w:tcPr>
          <w:p w14:paraId="1BEAA89F" w14:textId="77777777" w:rsidR="00DA796A" w:rsidRPr="00E01FE1" w:rsidRDefault="00DA796A" w:rsidP="00DA796A">
            <w:pPr>
              <w:numPr>
                <w:ilvl w:val="1"/>
                <w:numId w:val="4"/>
              </w:numPr>
              <w:tabs>
                <w:tab w:val="left" w:pos="601"/>
                <w:tab w:val="num" w:pos="975"/>
              </w:tabs>
              <w:spacing w:line="360" w:lineRule="auto"/>
              <w:ind w:left="550" w:hanging="426"/>
              <w:jc w:val="both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в пользу ООО «УК «БРАУС», ИНН 5024159945</w:t>
            </w:r>
          </w:p>
        </w:tc>
        <w:tc>
          <w:tcPr>
            <w:tcW w:w="4193" w:type="dxa"/>
            <w:vAlign w:val="center"/>
          </w:tcPr>
          <w:p w14:paraId="1453A56B" w14:textId="77777777" w:rsidR="00DA796A" w:rsidRPr="00E01FE1" w:rsidRDefault="00DA796A" w:rsidP="00DA796A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sz w:val="16"/>
              </w:rPr>
            </w:pPr>
            <w:r w:rsidRPr="00E01FE1">
              <w:rPr>
                <w:sz w:val="16"/>
              </w:rPr>
              <w:t>Не взимается</w:t>
            </w:r>
          </w:p>
        </w:tc>
      </w:tr>
      <w:tr w:rsidR="00E01FE1" w:rsidRPr="00E01FE1" w14:paraId="1A9BB8C9" w14:textId="77777777" w:rsidTr="00712E03">
        <w:tblPrEx>
          <w:tblCellMar>
            <w:left w:w="108" w:type="dxa"/>
            <w:right w:w="108" w:type="dxa"/>
          </w:tblCellMar>
        </w:tblPrEx>
        <w:trPr>
          <w:gridBefore w:val="1"/>
          <w:wBefore w:w="13" w:type="dxa"/>
        </w:trPr>
        <w:tc>
          <w:tcPr>
            <w:tcW w:w="709" w:type="dxa"/>
            <w:vAlign w:val="center"/>
          </w:tcPr>
          <w:p w14:paraId="0D1D7C68" w14:textId="77777777" w:rsidR="00DA796A" w:rsidRPr="00E01FE1" w:rsidRDefault="00DA796A" w:rsidP="00DA796A">
            <w:pPr>
              <w:ind w:left="-108"/>
              <w:jc w:val="center"/>
              <w:rPr>
                <w:sz w:val="16"/>
              </w:rPr>
            </w:pPr>
            <w:r w:rsidRPr="00E01FE1">
              <w:rPr>
                <w:sz w:val="16"/>
              </w:rPr>
              <w:t>4.11.2</w:t>
            </w:r>
          </w:p>
        </w:tc>
        <w:tc>
          <w:tcPr>
            <w:tcW w:w="9840" w:type="dxa"/>
            <w:gridSpan w:val="2"/>
            <w:vAlign w:val="center"/>
          </w:tcPr>
          <w:p w14:paraId="3F3A6BD0" w14:textId="77777777" w:rsidR="00DA796A" w:rsidRPr="00E01FE1" w:rsidRDefault="00DA796A" w:rsidP="00DA796A">
            <w:pPr>
              <w:numPr>
                <w:ilvl w:val="1"/>
                <w:numId w:val="4"/>
              </w:numPr>
              <w:tabs>
                <w:tab w:val="left" w:pos="601"/>
                <w:tab w:val="num" w:pos="975"/>
              </w:tabs>
              <w:ind w:left="550" w:hanging="426"/>
              <w:jc w:val="both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в пользу других поставщиков услуг ЖКХ</w:t>
            </w:r>
          </w:p>
        </w:tc>
        <w:tc>
          <w:tcPr>
            <w:tcW w:w="4193" w:type="dxa"/>
            <w:vAlign w:val="center"/>
          </w:tcPr>
          <w:p w14:paraId="3F46CFB9" w14:textId="77777777" w:rsidR="00DA796A" w:rsidRPr="00E01FE1" w:rsidRDefault="00DA796A" w:rsidP="00DA796A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0,5% от суммы операции, но не менее 30 руб.</w:t>
            </w:r>
          </w:p>
        </w:tc>
      </w:tr>
      <w:tr w:rsidR="00E01FE1" w:rsidRPr="00E01FE1" w14:paraId="587AEA42" w14:textId="77777777" w:rsidTr="00712E03">
        <w:tblPrEx>
          <w:tblCellMar>
            <w:left w:w="108" w:type="dxa"/>
            <w:right w:w="108" w:type="dxa"/>
          </w:tblCellMar>
        </w:tblPrEx>
        <w:trPr>
          <w:gridBefore w:val="1"/>
          <w:wBefore w:w="13" w:type="dxa"/>
        </w:trPr>
        <w:tc>
          <w:tcPr>
            <w:tcW w:w="709" w:type="dxa"/>
            <w:vAlign w:val="center"/>
          </w:tcPr>
          <w:p w14:paraId="630CC2EC" w14:textId="77777777" w:rsidR="00DA796A" w:rsidRPr="00E01FE1" w:rsidRDefault="00DA796A" w:rsidP="00DA796A">
            <w:pPr>
              <w:ind w:left="-108"/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</w:rPr>
              <w:t>4.12</w:t>
            </w:r>
          </w:p>
        </w:tc>
        <w:tc>
          <w:tcPr>
            <w:tcW w:w="9840" w:type="dxa"/>
            <w:gridSpan w:val="2"/>
            <w:vAlign w:val="center"/>
          </w:tcPr>
          <w:p w14:paraId="7B9EB1A5" w14:textId="77777777" w:rsidR="00DA796A" w:rsidRPr="00E01FE1" w:rsidRDefault="00DA796A" w:rsidP="00DA796A">
            <w:pPr>
              <w:tabs>
                <w:tab w:val="left" w:pos="631"/>
              </w:tabs>
              <w:jc w:val="both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Комиссия за оплату мобильной связи, коммерческого телевидения, услуг интернет-провайдеров, а также услуг местной телефонной связи с использованием Карты посредством Банкоматов Банка</w:t>
            </w:r>
          </w:p>
        </w:tc>
        <w:tc>
          <w:tcPr>
            <w:tcW w:w="4193" w:type="dxa"/>
            <w:vAlign w:val="center"/>
          </w:tcPr>
          <w:p w14:paraId="121205F3" w14:textId="77777777" w:rsidR="00DA796A" w:rsidRPr="00E01FE1" w:rsidRDefault="00DA796A" w:rsidP="00DA796A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Не взимается</w:t>
            </w:r>
          </w:p>
        </w:tc>
      </w:tr>
      <w:tr w:rsidR="00E01FE1" w:rsidRPr="00E01FE1" w14:paraId="15B14700" w14:textId="77777777" w:rsidTr="00712E03">
        <w:tblPrEx>
          <w:tblCellMar>
            <w:left w:w="108" w:type="dxa"/>
            <w:right w:w="108" w:type="dxa"/>
          </w:tblCellMar>
        </w:tblPrEx>
        <w:trPr>
          <w:gridBefore w:val="1"/>
          <w:wBefore w:w="13" w:type="dxa"/>
        </w:trPr>
        <w:tc>
          <w:tcPr>
            <w:tcW w:w="709" w:type="dxa"/>
            <w:vAlign w:val="center"/>
          </w:tcPr>
          <w:p w14:paraId="7E79BB8B" w14:textId="77777777" w:rsidR="00DA796A" w:rsidRPr="00E01FE1" w:rsidRDefault="00DA796A" w:rsidP="00DA796A">
            <w:pPr>
              <w:ind w:left="-108"/>
              <w:jc w:val="center"/>
              <w:rPr>
                <w:sz w:val="16"/>
              </w:rPr>
            </w:pPr>
            <w:r w:rsidRPr="00E01FE1">
              <w:rPr>
                <w:sz w:val="16"/>
              </w:rPr>
              <w:t>4.13</w:t>
            </w:r>
          </w:p>
        </w:tc>
        <w:tc>
          <w:tcPr>
            <w:tcW w:w="9840" w:type="dxa"/>
            <w:gridSpan w:val="2"/>
            <w:vAlign w:val="center"/>
          </w:tcPr>
          <w:p w14:paraId="1F1CADF9" w14:textId="77777777" w:rsidR="00DA796A" w:rsidRPr="00E01FE1" w:rsidRDefault="00DA796A" w:rsidP="00DA796A">
            <w:pPr>
              <w:tabs>
                <w:tab w:val="left" w:pos="631"/>
              </w:tabs>
              <w:jc w:val="both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Комиссия за оплату услуг иных поставщиков (в пользу получателей), предусмотренных меню  БПТ Банка</w:t>
            </w:r>
          </w:p>
        </w:tc>
        <w:tc>
          <w:tcPr>
            <w:tcW w:w="4193" w:type="dxa"/>
            <w:vAlign w:val="center"/>
          </w:tcPr>
          <w:p w14:paraId="2A4AE148" w14:textId="77777777" w:rsidR="00DA796A" w:rsidRPr="00E01FE1" w:rsidRDefault="00DA796A" w:rsidP="00DA796A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 xml:space="preserve">Ставка комиссионного вознаграждения устанавливается </w:t>
            </w:r>
            <w:r w:rsidRPr="00E01FE1">
              <w:rPr>
                <w:i/>
                <w:sz w:val="16"/>
                <w:szCs w:val="16"/>
              </w:rPr>
              <w:t xml:space="preserve">Тарифами комиссионного вознаграждения, взимаемого ПАО Банк ЗЕНИТ за осуществление физическими лицами операций </w:t>
            </w:r>
            <w:r w:rsidR="009E4C57" w:rsidRPr="00E01FE1">
              <w:rPr>
                <w:i/>
                <w:sz w:val="16"/>
                <w:szCs w:val="16"/>
              </w:rPr>
              <w:t>с наличной валютой</w:t>
            </w:r>
            <w:r w:rsidRPr="00E01FE1">
              <w:rPr>
                <w:i/>
                <w:sz w:val="16"/>
                <w:szCs w:val="16"/>
              </w:rPr>
              <w:t>, операций по банковским счетам и счетам по вкладам, операций по переводу денежных средств по поручению / в пользу физических лиц без открытия банковских счетов</w:t>
            </w:r>
          </w:p>
        </w:tc>
      </w:tr>
      <w:tr w:rsidR="00E01FE1" w:rsidRPr="00E01FE1" w14:paraId="3F872AD7" w14:textId="77777777" w:rsidTr="00712E03">
        <w:tblPrEx>
          <w:tblCellMar>
            <w:left w:w="108" w:type="dxa"/>
            <w:right w:w="108" w:type="dxa"/>
          </w:tblCellMar>
        </w:tblPrEx>
        <w:trPr>
          <w:gridBefore w:val="1"/>
          <w:wBefore w:w="13" w:type="dxa"/>
        </w:trPr>
        <w:tc>
          <w:tcPr>
            <w:tcW w:w="709" w:type="dxa"/>
            <w:vAlign w:val="center"/>
          </w:tcPr>
          <w:p w14:paraId="4CFD752F" w14:textId="77777777" w:rsidR="00DA796A" w:rsidRPr="00E01FE1" w:rsidRDefault="00DA796A" w:rsidP="00DA796A">
            <w:pPr>
              <w:ind w:left="-108"/>
              <w:jc w:val="center"/>
              <w:rPr>
                <w:sz w:val="16"/>
              </w:rPr>
            </w:pPr>
            <w:r w:rsidRPr="00E01FE1">
              <w:rPr>
                <w:sz w:val="16"/>
                <w:szCs w:val="16"/>
              </w:rPr>
              <w:t>4.14</w:t>
            </w:r>
          </w:p>
        </w:tc>
        <w:tc>
          <w:tcPr>
            <w:tcW w:w="9840" w:type="dxa"/>
            <w:gridSpan w:val="2"/>
            <w:vAlign w:val="center"/>
          </w:tcPr>
          <w:p w14:paraId="32857008" w14:textId="0AE0CD1F" w:rsidR="00DA796A" w:rsidRPr="00E01FE1" w:rsidRDefault="00DA796A" w:rsidP="00054553">
            <w:pPr>
              <w:tabs>
                <w:tab w:val="left" w:pos="631"/>
              </w:tabs>
              <w:jc w:val="both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 xml:space="preserve">Комиссия за изменение Держателем ПИНа по Карте </w:t>
            </w:r>
            <w:r w:rsidRPr="00E01FE1">
              <w:rPr>
                <w:b/>
                <w:vertAlign w:val="superscript"/>
              </w:rPr>
              <w:t>2</w:t>
            </w:r>
            <w:r w:rsidR="00054553" w:rsidRPr="00E01FE1">
              <w:rPr>
                <w:b/>
                <w:vertAlign w:val="superscript"/>
              </w:rPr>
              <w:t>4</w:t>
            </w:r>
            <w:r w:rsidRPr="00E01FE1">
              <w:rPr>
                <w:b/>
                <w:vertAlign w:val="superscript"/>
              </w:rPr>
              <w:t>, 4</w:t>
            </w:r>
          </w:p>
        </w:tc>
        <w:tc>
          <w:tcPr>
            <w:tcW w:w="4193" w:type="dxa"/>
            <w:vAlign w:val="center"/>
          </w:tcPr>
          <w:p w14:paraId="4427A239" w14:textId="77777777" w:rsidR="00DA796A" w:rsidRPr="00E01FE1" w:rsidRDefault="00DA796A" w:rsidP="00DA796A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</w:rPr>
              <w:t>50 руб.</w:t>
            </w:r>
          </w:p>
        </w:tc>
      </w:tr>
      <w:tr w:rsidR="00E01FE1" w:rsidRPr="00E01FE1" w14:paraId="502B70F3" w14:textId="77777777" w:rsidTr="00712E03">
        <w:tblPrEx>
          <w:tblCellMar>
            <w:left w:w="108" w:type="dxa"/>
            <w:right w:w="108" w:type="dxa"/>
          </w:tblCellMar>
        </w:tblPrEx>
        <w:trPr>
          <w:gridBefore w:val="1"/>
          <w:wBefore w:w="13" w:type="dxa"/>
        </w:trPr>
        <w:tc>
          <w:tcPr>
            <w:tcW w:w="709" w:type="dxa"/>
            <w:vAlign w:val="center"/>
          </w:tcPr>
          <w:p w14:paraId="3F83548B" w14:textId="77777777" w:rsidR="00DA796A" w:rsidRPr="00E01FE1" w:rsidRDefault="00DA796A" w:rsidP="00DA796A">
            <w:pPr>
              <w:ind w:left="-108"/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</w:rPr>
              <w:t>4.15</w:t>
            </w:r>
          </w:p>
        </w:tc>
        <w:tc>
          <w:tcPr>
            <w:tcW w:w="9840" w:type="dxa"/>
            <w:gridSpan w:val="2"/>
            <w:vAlign w:val="center"/>
          </w:tcPr>
          <w:p w14:paraId="2C4F3B8E" w14:textId="77777777" w:rsidR="00DA796A" w:rsidRPr="00E01FE1" w:rsidRDefault="00DA796A" w:rsidP="00DA796A">
            <w:pPr>
              <w:tabs>
                <w:tab w:val="left" w:pos="631"/>
              </w:tabs>
              <w:jc w:val="both"/>
              <w:rPr>
                <w:sz w:val="16"/>
                <w:szCs w:val="16"/>
              </w:rPr>
            </w:pPr>
            <w:r w:rsidRPr="00E01FE1">
              <w:rPr>
                <w:sz w:val="16"/>
              </w:rPr>
              <w:t>Комиссия за приостановление / возобновление предоставления Авторизаций по Карте по заявлению Держателя</w:t>
            </w:r>
          </w:p>
        </w:tc>
        <w:tc>
          <w:tcPr>
            <w:tcW w:w="4193" w:type="dxa"/>
            <w:vAlign w:val="center"/>
          </w:tcPr>
          <w:p w14:paraId="76AC6F01" w14:textId="77777777" w:rsidR="00DA796A" w:rsidRPr="00E01FE1" w:rsidRDefault="00DA796A" w:rsidP="00DA796A">
            <w:pPr>
              <w:numPr>
                <w:ilvl w:val="12"/>
                <w:numId w:val="0"/>
              </w:numPr>
              <w:jc w:val="center"/>
              <w:rPr>
                <w:sz w:val="16"/>
                <w:lang w:val="en-US"/>
              </w:rPr>
            </w:pPr>
            <w:r w:rsidRPr="00E01FE1">
              <w:rPr>
                <w:sz w:val="16"/>
              </w:rPr>
              <w:t>Не взимается</w:t>
            </w:r>
          </w:p>
        </w:tc>
      </w:tr>
      <w:tr w:rsidR="00E01FE1" w:rsidRPr="00E01FE1" w14:paraId="2A1B25A5" w14:textId="77777777" w:rsidTr="00712E03">
        <w:tblPrEx>
          <w:tblCellMar>
            <w:left w:w="108" w:type="dxa"/>
            <w:right w:w="108" w:type="dxa"/>
          </w:tblCellMar>
        </w:tblPrEx>
        <w:trPr>
          <w:gridBefore w:val="1"/>
          <w:wBefore w:w="13" w:type="dxa"/>
        </w:trPr>
        <w:tc>
          <w:tcPr>
            <w:tcW w:w="709" w:type="dxa"/>
            <w:vAlign w:val="center"/>
          </w:tcPr>
          <w:p w14:paraId="2D98F039" w14:textId="77777777" w:rsidR="00DA796A" w:rsidRPr="00E01FE1" w:rsidRDefault="00DA796A" w:rsidP="00DA796A">
            <w:pPr>
              <w:ind w:left="-108"/>
              <w:jc w:val="center"/>
              <w:rPr>
                <w:sz w:val="16"/>
              </w:rPr>
            </w:pPr>
            <w:r w:rsidRPr="00E01FE1">
              <w:rPr>
                <w:sz w:val="16"/>
                <w:szCs w:val="16"/>
              </w:rPr>
              <w:t>4.1</w:t>
            </w:r>
            <w:r w:rsidR="003C1DDC" w:rsidRPr="00E01FE1">
              <w:rPr>
                <w:sz w:val="16"/>
                <w:szCs w:val="16"/>
              </w:rPr>
              <w:t>6</w:t>
            </w:r>
          </w:p>
        </w:tc>
        <w:tc>
          <w:tcPr>
            <w:tcW w:w="9840" w:type="dxa"/>
            <w:gridSpan w:val="2"/>
            <w:vAlign w:val="center"/>
          </w:tcPr>
          <w:p w14:paraId="5F447B4B" w14:textId="77777777" w:rsidR="00DA796A" w:rsidRPr="00E01FE1" w:rsidRDefault="00DA796A" w:rsidP="00DA796A">
            <w:pPr>
              <w:tabs>
                <w:tab w:val="left" w:pos="631"/>
              </w:tabs>
              <w:jc w:val="both"/>
              <w:rPr>
                <w:sz w:val="16"/>
              </w:rPr>
            </w:pPr>
            <w:r w:rsidRPr="00E01FE1">
              <w:rPr>
                <w:sz w:val="16"/>
                <w:szCs w:val="16"/>
              </w:rPr>
              <w:t>Неустойка за несвоевременное погашение технического овердрафта</w:t>
            </w:r>
          </w:p>
        </w:tc>
        <w:tc>
          <w:tcPr>
            <w:tcW w:w="4193" w:type="dxa"/>
            <w:vAlign w:val="center"/>
          </w:tcPr>
          <w:p w14:paraId="613ADC1D" w14:textId="77777777" w:rsidR="00DA796A" w:rsidRPr="00E01FE1" w:rsidRDefault="00DA796A" w:rsidP="00DA796A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0,1 % от суммы Перерасхода / день</w:t>
            </w:r>
          </w:p>
        </w:tc>
      </w:tr>
      <w:tr w:rsidR="00E01FE1" w:rsidRPr="00E01FE1" w14:paraId="68A8159B" w14:textId="77777777" w:rsidTr="00712E03">
        <w:tblPrEx>
          <w:tblCellMar>
            <w:left w:w="108" w:type="dxa"/>
            <w:right w:w="108" w:type="dxa"/>
          </w:tblCellMar>
        </w:tblPrEx>
        <w:trPr>
          <w:gridBefore w:val="1"/>
          <w:wBefore w:w="13" w:type="dxa"/>
        </w:trPr>
        <w:tc>
          <w:tcPr>
            <w:tcW w:w="709" w:type="dxa"/>
            <w:vAlign w:val="center"/>
          </w:tcPr>
          <w:p w14:paraId="6E7FEE00" w14:textId="77777777" w:rsidR="00DA796A" w:rsidRPr="00E01FE1" w:rsidRDefault="00DA796A" w:rsidP="00DA796A">
            <w:pPr>
              <w:ind w:left="-108"/>
              <w:jc w:val="center"/>
              <w:rPr>
                <w:sz w:val="16"/>
              </w:rPr>
            </w:pPr>
            <w:r w:rsidRPr="00E01FE1">
              <w:rPr>
                <w:sz w:val="16"/>
                <w:szCs w:val="16"/>
              </w:rPr>
              <w:t>4.1</w:t>
            </w:r>
            <w:r w:rsidR="003C1DDC" w:rsidRPr="00E01FE1">
              <w:rPr>
                <w:sz w:val="16"/>
                <w:szCs w:val="16"/>
              </w:rPr>
              <w:t>7</w:t>
            </w:r>
          </w:p>
        </w:tc>
        <w:tc>
          <w:tcPr>
            <w:tcW w:w="9840" w:type="dxa"/>
            <w:gridSpan w:val="2"/>
            <w:vAlign w:val="center"/>
          </w:tcPr>
          <w:p w14:paraId="3CDA65A5" w14:textId="6D29D5EE" w:rsidR="00DA796A" w:rsidRPr="00E01FE1" w:rsidRDefault="00DA796A" w:rsidP="00DA796A">
            <w:pPr>
              <w:tabs>
                <w:tab w:val="left" w:pos="631"/>
              </w:tabs>
              <w:jc w:val="both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Комиссия за ведение СКС при отсутствии действующих Карт к СКС и операций по СКС в течение последних 12 календарных месяцев</w:t>
            </w:r>
            <w:r w:rsidRPr="00E01FE1">
              <w:rPr>
                <w:b/>
                <w:vertAlign w:val="superscript"/>
              </w:rPr>
              <w:t>2</w:t>
            </w:r>
            <w:r w:rsidR="00054553" w:rsidRPr="00E01FE1">
              <w:rPr>
                <w:b/>
                <w:vertAlign w:val="superscript"/>
              </w:rPr>
              <w:t>5</w:t>
            </w:r>
          </w:p>
        </w:tc>
        <w:tc>
          <w:tcPr>
            <w:tcW w:w="4193" w:type="dxa"/>
            <w:vAlign w:val="center"/>
          </w:tcPr>
          <w:p w14:paraId="217A374C" w14:textId="77777777" w:rsidR="00DA796A" w:rsidRPr="00E01FE1" w:rsidRDefault="00DA796A" w:rsidP="00DA796A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150 руб.   за календарный месяц</w:t>
            </w:r>
          </w:p>
        </w:tc>
      </w:tr>
      <w:tr w:rsidR="00E01FE1" w:rsidRPr="00E01FE1" w14:paraId="3ABB7F8F" w14:textId="77777777" w:rsidTr="00712E03">
        <w:trPr>
          <w:cantSplit/>
          <w:trHeight w:val="300"/>
        </w:trPr>
        <w:tc>
          <w:tcPr>
            <w:tcW w:w="722" w:type="dxa"/>
            <w:gridSpan w:val="2"/>
            <w:tcBorders>
              <w:left w:val="single" w:sz="4" w:space="0" w:color="auto"/>
            </w:tcBorders>
            <w:shd w:val="clear" w:color="auto" w:fill="FFF2CC"/>
            <w:tcMar>
              <w:left w:w="0" w:type="dxa"/>
              <w:right w:w="0" w:type="dxa"/>
            </w:tcMar>
            <w:vAlign w:val="center"/>
          </w:tcPr>
          <w:p w14:paraId="1351C197" w14:textId="77777777" w:rsidR="00712E03" w:rsidRPr="00E01FE1" w:rsidRDefault="00712E03" w:rsidP="00B87859">
            <w:pPr>
              <w:keepNext/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 w:rsidRPr="00E01FE1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403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</w:tcPr>
          <w:p w14:paraId="427C6F02" w14:textId="79010A16" w:rsidR="00712E03" w:rsidRPr="00E01FE1" w:rsidRDefault="00712E03" w:rsidP="00712E03">
            <w:pPr>
              <w:numPr>
                <w:ilvl w:val="12"/>
                <w:numId w:val="0"/>
              </w:numPr>
              <w:rPr>
                <w:b/>
                <w:sz w:val="18"/>
                <w:szCs w:val="18"/>
              </w:rPr>
            </w:pPr>
            <w:r w:rsidRPr="00E01FE1">
              <w:rPr>
                <w:b/>
                <w:sz w:val="18"/>
                <w:szCs w:val="18"/>
              </w:rPr>
              <w:t>Условия предоставления Банком Овердрафта (кредитования СКС) с возможностью Льготного периода кредитования и ежемесячной уплатой Обязательных и Регулярных</w:t>
            </w:r>
            <w:r w:rsidRPr="00E01FE1">
              <w:rPr>
                <w:sz w:val="16"/>
                <w:szCs w:val="16"/>
              </w:rPr>
              <w:t xml:space="preserve"> </w:t>
            </w:r>
            <w:r w:rsidRPr="00E01FE1">
              <w:rPr>
                <w:b/>
                <w:sz w:val="18"/>
                <w:szCs w:val="18"/>
              </w:rPr>
              <w:t>платежей</w:t>
            </w:r>
            <w:r w:rsidRPr="00E01FE1">
              <w:rPr>
                <w:b/>
                <w:vertAlign w:val="superscript"/>
                <w:lang w:eastAsia="en-US"/>
              </w:rPr>
              <w:t>2</w:t>
            </w:r>
            <w:r w:rsidR="00054553" w:rsidRPr="00E01FE1">
              <w:rPr>
                <w:b/>
                <w:vertAlign w:val="superscript"/>
                <w:lang w:eastAsia="en-US"/>
              </w:rPr>
              <w:t>6</w:t>
            </w:r>
          </w:p>
        </w:tc>
      </w:tr>
      <w:tr w:rsidR="00E01FE1" w:rsidRPr="00E01FE1" w14:paraId="262F3299" w14:textId="77777777" w:rsidTr="00712E03">
        <w:tblPrEx>
          <w:tblCellMar>
            <w:left w:w="108" w:type="dxa"/>
            <w:right w:w="108" w:type="dxa"/>
          </w:tblCellMar>
        </w:tblPrEx>
        <w:tc>
          <w:tcPr>
            <w:tcW w:w="722" w:type="dxa"/>
            <w:gridSpan w:val="2"/>
            <w:vAlign w:val="center"/>
          </w:tcPr>
          <w:p w14:paraId="46197700" w14:textId="77777777" w:rsidR="00712E03" w:rsidRPr="00E01FE1" w:rsidRDefault="00712E03" w:rsidP="00712E03">
            <w:pPr>
              <w:ind w:left="-108"/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5.1</w:t>
            </w:r>
          </w:p>
        </w:tc>
        <w:tc>
          <w:tcPr>
            <w:tcW w:w="9827" w:type="dxa"/>
          </w:tcPr>
          <w:p w14:paraId="59F723F9" w14:textId="77777777" w:rsidR="00712E03" w:rsidRPr="00E01FE1" w:rsidRDefault="00712E03" w:rsidP="00712E03">
            <w:pPr>
              <w:tabs>
                <w:tab w:val="left" w:pos="631"/>
              </w:tabs>
              <w:jc w:val="both"/>
              <w:rPr>
                <w:sz w:val="16"/>
                <w:szCs w:val="16"/>
              </w:rPr>
            </w:pPr>
            <w:r w:rsidRPr="00E01FE1">
              <w:rPr>
                <w:sz w:val="16"/>
              </w:rPr>
              <w:t>Платежный период</w:t>
            </w:r>
            <w:r w:rsidRPr="00E01FE1">
              <w:rPr>
                <w:b/>
                <w:sz w:val="16"/>
              </w:rPr>
              <w:t xml:space="preserve"> </w:t>
            </w:r>
            <w:r w:rsidRPr="00E01FE1">
              <w:rPr>
                <w:sz w:val="16"/>
              </w:rPr>
              <w:t>по погашению Обязательных платежей и Регулярных платежей</w:t>
            </w:r>
          </w:p>
        </w:tc>
        <w:tc>
          <w:tcPr>
            <w:tcW w:w="4206" w:type="dxa"/>
            <w:gridSpan w:val="2"/>
          </w:tcPr>
          <w:p w14:paraId="792BF3A6" w14:textId="77777777" w:rsidR="00712E03" w:rsidRPr="00E01FE1" w:rsidRDefault="00712E03" w:rsidP="00712E03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</w:rPr>
              <w:t xml:space="preserve">Первые </w:t>
            </w:r>
            <w:r w:rsidRPr="00E01FE1">
              <w:rPr>
                <w:b/>
                <w:sz w:val="16"/>
              </w:rPr>
              <w:t>20</w:t>
            </w:r>
            <w:r w:rsidRPr="00E01FE1">
              <w:rPr>
                <w:sz w:val="16"/>
              </w:rPr>
              <w:t xml:space="preserve"> календарных дней месяца, следующего за истекшим Отчетным периодом</w:t>
            </w:r>
          </w:p>
        </w:tc>
      </w:tr>
      <w:tr w:rsidR="00E01FE1" w:rsidRPr="00E01FE1" w14:paraId="7F477062" w14:textId="77777777" w:rsidTr="00712E03">
        <w:tblPrEx>
          <w:tblCellMar>
            <w:left w:w="108" w:type="dxa"/>
            <w:right w:w="108" w:type="dxa"/>
          </w:tblCellMar>
        </w:tblPrEx>
        <w:tc>
          <w:tcPr>
            <w:tcW w:w="722" w:type="dxa"/>
            <w:gridSpan w:val="2"/>
            <w:vAlign w:val="center"/>
          </w:tcPr>
          <w:p w14:paraId="7BB4E4D4" w14:textId="77777777" w:rsidR="00712E03" w:rsidRPr="00E01FE1" w:rsidRDefault="00712E03" w:rsidP="00712E03">
            <w:pPr>
              <w:ind w:left="-108"/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5.2</w:t>
            </w:r>
          </w:p>
        </w:tc>
        <w:tc>
          <w:tcPr>
            <w:tcW w:w="9827" w:type="dxa"/>
          </w:tcPr>
          <w:p w14:paraId="65BBA3A2" w14:textId="77777777" w:rsidR="00712E03" w:rsidRPr="00E01FE1" w:rsidRDefault="00712E03" w:rsidP="00712E03">
            <w:pPr>
              <w:tabs>
                <w:tab w:val="left" w:pos="631"/>
              </w:tabs>
              <w:jc w:val="both"/>
              <w:rPr>
                <w:sz w:val="16"/>
                <w:szCs w:val="16"/>
              </w:rPr>
            </w:pPr>
            <w:r w:rsidRPr="00E01FE1">
              <w:rPr>
                <w:sz w:val="16"/>
              </w:rPr>
              <w:t>Основные проценты, начисляемые на сумму использованного Овердрафта, не являющегося Рассрочкой</w:t>
            </w:r>
          </w:p>
        </w:tc>
        <w:tc>
          <w:tcPr>
            <w:tcW w:w="4206" w:type="dxa"/>
            <w:gridSpan w:val="2"/>
            <w:vAlign w:val="center"/>
          </w:tcPr>
          <w:p w14:paraId="6A815930" w14:textId="77777777" w:rsidR="00712E03" w:rsidRPr="00E01FE1" w:rsidRDefault="00712E03" w:rsidP="00712E03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</w:rPr>
              <w:t>25,9% годовых</w:t>
            </w:r>
          </w:p>
        </w:tc>
      </w:tr>
      <w:tr w:rsidR="00E01FE1" w:rsidRPr="00E01FE1" w14:paraId="53DB25B6" w14:textId="77777777" w:rsidTr="00712E03">
        <w:tblPrEx>
          <w:tblCellMar>
            <w:left w:w="108" w:type="dxa"/>
            <w:right w:w="108" w:type="dxa"/>
          </w:tblCellMar>
        </w:tblPrEx>
        <w:tc>
          <w:tcPr>
            <w:tcW w:w="722" w:type="dxa"/>
            <w:gridSpan w:val="2"/>
            <w:vAlign w:val="center"/>
          </w:tcPr>
          <w:p w14:paraId="72AF59A8" w14:textId="77777777" w:rsidR="00712E03" w:rsidRPr="00E01FE1" w:rsidRDefault="00712E03" w:rsidP="00712E03">
            <w:pPr>
              <w:ind w:left="-108"/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lastRenderedPageBreak/>
              <w:t>5.3</w:t>
            </w:r>
          </w:p>
        </w:tc>
        <w:tc>
          <w:tcPr>
            <w:tcW w:w="9827" w:type="dxa"/>
          </w:tcPr>
          <w:p w14:paraId="4C0F7E30" w14:textId="77777777" w:rsidR="00712E03" w:rsidRPr="00E01FE1" w:rsidRDefault="00712E03" w:rsidP="00712E03">
            <w:pPr>
              <w:tabs>
                <w:tab w:val="left" w:pos="631"/>
              </w:tabs>
              <w:jc w:val="both"/>
              <w:rPr>
                <w:sz w:val="16"/>
              </w:rPr>
            </w:pPr>
            <w:r w:rsidRPr="00E01FE1">
              <w:rPr>
                <w:sz w:val="16"/>
              </w:rPr>
              <w:t>Минимальный платеж</w:t>
            </w:r>
          </w:p>
        </w:tc>
        <w:tc>
          <w:tcPr>
            <w:tcW w:w="4206" w:type="dxa"/>
            <w:gridSpan w:val="2"/>
            <w:vAlign w:val="center"/>
          </w:tcPr>
          <w:p w14:paraId="0968D088" w14:textId="77777777" w:rsidR="00712E03" w:rsidRPr="00E01FE1" w:rsidRDefault="00712E03" w:rsidP="00712E03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E01FE1">
              <w:rPr>
                <w:sz w:val="16"/>
              </w:rPr>
              <w:t>3% от суммы Овердрафта, не являющегося Рассрочкой,</w:t>
            </w:r>
          </w:p>
          <w:p w14:paraId="1514A3C3" w14:textId="77777777" w:rsidR="00712E03" w:rsidRPr="00E01FE1" w:rsidRDefault="00712E03" w:rsidP="00712E03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E01FE1">
              <w:rPr>
                <w:sz w:val="16"/>
              </w:rPr>
              <w:t>непогашенного на первое число месяца, следующего за истекшим Отчетным периодом</w:t>
            </w:r>
          </w:p>
        </w:tc>
      </w:tr>
      <w:tr w:rsidR="00E01FE1" w:rsidRPr="00E01FE1" w14:paraId="1AA9CB5E" w14:textId="77777777" w:rsidTr="00712E03">
        <w:tc>
          <w:tcPr>
            <w:tcW w:w="722" w:type="dxa"/>
            <w:gridSpan w:val="2"/>
            <w:vAlign w:val="center"/>
          </w:tcPr>
          <w:p w14:paraId="1942A7F6" w14:textId="77777777" w:rsidR="00712E03" w:rsidRPr="00E01FE1" w:rsidRDefault="00712E03" w:rsidP="00712E03">
            <w:pPr>
              <w:keepNext/>
              <w:keepLines/>
              <w:ind w:left="-108"/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5.4</w:t>
            </w:r>
          </w:p>
        </w:tc>
        <w:tc>
          <w:tcPr>
            <w:tcW w:w="9827" w:type="dxa"/>
            <w:vAlign w:val="center"/>
          </w:tcPr>
          <w:p w14:paraId="2D3250F9" w14:textId="77777777" w:rsidR="00712E03" w:rsidRPr="00E01FE1" w:rsidRDefault="00712E03" w:rsidP="00712E03">
            <w:pPr>
              <w:keepNext/>
              <w:keepLines/>
              <w:tabs>
                <w:tab w:val="left" w:pos="631"/>
              </w:tabs>
              <w:jc w:val="both"/>
              <w:rPr>
                <w:sz w:val="16"/>
              </w:rPr>
            </w:pPr>
            <w:r w:rsidRPr="00E01FE1">
              <w:rPr>
                <w:sz w:val="16"/>
              </w:rPr>
              <w:t>Неустойка за просрочку:</w:t>
            </w:r>
          </w:p>
          <w:p w14:paraId="7E593AAB" w14:textId="77777777" w:rsidR="00712E03" w:rsidRPr="00E01FE1" w:rsidRDefault="00712E03" w:rsidP="00712E03">
            <w:pPr>
              <w:keepNext/>
              <w:keepLines/>
              <w:tabs>
                <w:tab w:val="left" w:pos="631"/>
              </w:tabs>
              <w:jc w:val="both"/>
              <w:rPr>
                <w:sz w:val="16"/>
              </w:rPr>
            </w:pPr>
            <w:r w:rsidRPr="00E01FE1">
              <w:rPr>
                <w:sz w:val="16"/>
              </w:rPr>
              <w:t>- погашения Минимального платежа / Регулярного платежа / Основного долга,</w:t>
            </w:r>
          </w:p>
          <w:p w14:paraId="402CA6A3" w14:textId="77777777" w:rsidR="00712E03" w:rsidRPr="00E01FE1" w:rsidRDefault="00712E03" w:rsidP="00712E03">
            <w:pPr>
              <w:keepNext/>
              <w:keepLines/>
              <w:tabs>
                <w:tab w:val="left" w:pos="631"/>
              </w:tabs>
              <w:jc w:val="both"/>
              <w:rPr>
                <w:sz w:val="16"/>
              </w:rPr>
            </w:pPr>
          </w:p>
          <w:p w14:paraId="0C018014" w14:textId="77777777" w:rsidR="00712E03" w:rsidRPr="00E01FE1" w:rsidRDefault="00712E03" w:rsidP="00712E03">
            <w:pPr>
              <w:keepNext/>
              <w:keepLines/>
              <w:tabs>
                <w:tab w:val="left" w:pos="631"/>
              </w:tabs>
              <w:jc w:val="both"/>
              <w:rPr>
                <w:sz w:val="16"/>
              </w:rPr>
            </w:pPr>
            <w:r w:rsidRPr="00E01FE1">
              <w:rPr>
                <w:sz w:val="16"/>
              </w:rPr>
              <w:t xml:space="preserve">-  уплаты Основных процентов </w:t>
            </w:r>
          </w:p>
          <w:p w14:paraId="309B2FF8" w14:textId="77777777" w:rsidR="00712E03" w:rsidRPr="00E01FE1" w:rsidRDefault="00712E03" w:rsidP="00712E03">
            <w:pPr>
              <w:keepNext/>
              <w:keepLines/>
              <w:tabs>
                <w:tab w:val="left" w:pos="631"/>
              </w:tabs>
              <w:jc w:val="both"/>
              <w:rPr>
                <w:sz w:val="16"/>
              </w:rPr>
            </w:pPr>
          </w:p>
          <w:p w14:paraId="4C8C197B" w14:textId="77777777" w:rsidR="00712E03" w:rsidRPr="00E01FE1" w:rsidRDefault="00712E03" w:rsidP="00712E03">
            <w:pPr>
              <w:keepNext/>
              <w:keepLines/>
              <w:tabs>
                <w:tab w:val="left" w:pos="631"/>
              </w:tabs>
              <w:jc w:val="both"/>
              <w:rPr>
                <w:i/>
                <w:sz w:val="16"/>
              </w:rPr>
            </w:pPr>
            <w:r w:rsidRPr="00E01FE1">
              <w:rPr>
                <w:i/>
                <w:sz w:val="16"/>
              </w:rPr>
              <w:t>(рассчитывается с даты, следующей за датой неуплаты по дату погашения включительно)</w:t>
            </w:r>
          </w:p>
        </w:tc>
        <w:tc>
          <w:tcPr>
            <w:tcW w:w="4206" w:type="dxa"/>
            <w:gridSpan w:val="2"/>
          </w:tcPr>
          <w:p w14:paraId="35BA5C1A" w14:textId="77777777" w:rsidR="00712E03" w:rsidRPr="00E01FE1" w:rsidRDefault="00712E03" w:rsidP="00712E03">
            <w:pPr>
              <w:keepNext/>
              <w:keepLines/>
              <w:numPr>
                <w:ilvl w:val="12"/>
                <w:numId w:val="0"/>
              </w:numPr>
              <w:jc w:val="center"/>
              <w:rPr>
                <w:sz w:val="16"/>
              </w:rPr>
            </w:pPr>
          </w:p>
          <w:p w14:paraId="496C11CF" w14:textId="77777777" w:rsidR="00712E03" w:rsidRPr="00E01FE1" w:rsidRDefault="00712E03" w:rsidP="00712E03">
            <w:pPr>
              <w:keepNext/>
              <w:keepLines/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E01FE1">
              <w:rPr>
                <w:sz w:val="16"/>
              </w:rPr>
              <w:t>0,10% от суммы просроченной задолженности за каждый день неуплаты</w:t>
            </w:r>
          </w:p>
          <w:p w14:paraId="51F40D29" w14:textId="77777777" w:rsidR="00712E03" w:rsidRPr="00E01FE1" w:rsidRDefault="00712E03" w:rsidP="00712E03">
            <w:pPr>
              <w:keepNext/>
              <w:keepLines/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E01FE1">
              <w:rPr>
                <w:sz w:val="16"/>
              </w:rPr>
              <w:t>0,10% от суммы просроченной задолженности за каждый день неуплаты</w:t>
            </w:r>
          </w:p>
        </w:tc>
      </w:tr>
      <w:tr w:rsidR="00E01FE1" w:rsidRPr="00E01FE1" w14:paraId="5420016E" w14:textId="77777777" w:rsidTr="00712E03">
        <w:tblPrEx>
          <w:tblCellMar>
            <w:left w:w="108" w:type="dxa"/>
            <w:right w:w="108" w:type="dxa"/>
          </w:tblCellMar>
        </w:tblPrEx>
        <w:tc>
          <w:tcPr>
            <w:tcW w:w="722" w:type="dxa"/>
            <w:gridSpan w:val="2"/>
            <w:vAlign w:val="center"/>
          </w:tcPr>
          <w:p w14:paraId="7EEB9715" w14:textId="77777777" w:rsidR="00712E03" w:rsidRPr="00E01FE1" w:rsidRDefault="00712E03" w:rsidP="00712E03">
            <w:pPr>
              <w:ind w:left="-108"/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5.5</w:t>
            </w:r>
          </w:p>
        </w:tc>
        <w:tc>
          <w:tcPr>
            <w:tcW w:w="9827" w:type="dxa"/>
            <w:vAlign w:val="center"/>
          </w:tcPr>
          <w:p w14:paraId="2F0FFAD7" w14:textId="77777777" w:rsidR="00712E03" w:rsidRPr="00E01FE1" w:rsidRDefault="00712E03" w:rsidP="00712E03">
            <w:pPr>
              <w:pStyle w:val="21"/>
              <w:spacing w:after="0" w:line="240" w:lineRule="auto"/>
              <w:jc w:val="both"/>
              <w:rPr>
                <w:b/>
                <w:caps/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 xml:space="preserve">Комиссия за выдачу наличных денежных средств с использованием Карты </w:t>
            </w:r>
            <w:r w:rsidRPr="00E01FE1">
              <w:rPr>
                <w:i/>
                <w:sz w:val="16"/>
                <w:szCs w:val="16"/>
              </w:rPr>
              <w:t>за счет Лимита овердрафта</w:t>
            </w:r>
            <w:r w:rsidRPr="00E01FE1">
              <w:rPr>
                <w:b/>
                <w:vertAlign w:val="superscript"/>
                <w:lang w:eastAsia="en-US"/>
              </w:rPr>
              <w:t xml:space="preserve"> 4</w:t>
            </w:r>
          </w:p>
          <w:p w14:paraId="1316C77A" w14:textId="77777777" w:rsidR="00712E03" w:rsidRPr="00E01FE1" w:rsidRDefault="00712E03" w:rsidP="00712E03">
            <w:pPr>
              <w:pStyle w:val="21"/>
              <w:spacing w:after="0" w:line="240" w:lineRule="auto"/>
              <w:jc w:val="both"/>
              <w:rPr>
                <w:sz w:val="16"/>
              </w:rPr>
            </w:pPr>
            <w:r w:rsidRPr="00E01FE1">
              <w:rPr>
                <w:sz w:val="16"/>
              </w:rPr>
              <w:t>(</w:t>
            </w:r>
            <w:r w:rsidRPr="00E01FE1">
              <w:rPr>
                <w:i/>
                <w:sz w:val="16"/>
              </w:rPr>
              <w:t>рассчитывается от суммы денежных средств, списанных с СКС и взимается в момент списания суммы операции с СКС</w:t>
            </w:r>
            <w:r w:rsidRPr="00E01FE1">
              <w:rPr>
                <w:sz w:val="16"/>
              </w:rPr>
              <w:t>):</w:t>
            </w:r>
          </w:p>
        </w:tc>
        <w:tc>
          <w:tcPr>
            <w:tcW w:w="4206" w:type="dxa"/>
            <w:gridSpan w:val="2"/>
            <w:vAlign w:val="center"/>
          </w:tcPr>
          <w:p w14:paraId="6BEF3DBA" w14:textId="77777777" w:rsidR="00712E03" w:rsidRPr="00E01FE1" w:rsidRDefault="00712E03" w:rsidP="00712E03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</w:p>
        </w:tc>
      </w:tr>
      <w:tr w:rsidR="00E01FE1" w:rsidRPr="00E01FE1" w14:paraId="377D0063" w14:textId="77777777" w:rsidTr="00712E03">
        <w:tblPrEx>
          <w:tblCellMar>
            <w:left w:w="108" w:type="dxa"/>
            <w:right w:w="108" w:type="dxa"/>
          </w:tblCellMar>
        </w:tblPrEx>
        <w:tc>
          <w:tcPr>
            <w:tcW w:w="722" w:type="dxa"/>
            <w:gridSpan w:val="2"/>
            <w:vAlign w:val="center"/>
          </w:tcPr>
          <w:p w14:paraId="6AE3B259" w14:textId="77777777" w:rsidR="00712E03" w:rsidRPr="00E01FE1" w:rsidRDefault="00712E03" w:rsidP="00712E03">
            <w:pPr>
              <w:ind w:left="-108"/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5.5.1</w:t>
            </w:r>
          </w:p>
        </w:tc>
        <w:tc>
          <w:tcPr>
            <w:tcW w:w="9827" w:type="dxa"/>
            <w:vAlign w:val="center"/>
          </w:tcPr>
          <w:p w14:paraId="3C3DF4EC" w14:textId="30BA6551" w:rsidR="00712E03" w:rsidRPr="00E01FE1" w:rsidRDefault="00712E03" w:rsidP="00054553">
            <w:pPr>
              <w:numPr>
                <w:ilvl w:val="0"/>
                <w:numId w:val="1"/>
              </w:numPr>
              <w:jc w:val="both"/>
              <w:rPr>
                <w:sz w:val="16"/>
                <w:szCs w:val="16"/>
              </w:rPr>
            </w:pPr>
            <w:r w:rsidRPr="00E01FE1">
              <w:rPr>
                <w:sz w:val="16"/>
              </w:rPr>
              <w:t>в Банкоматах и ПВН Банка, в Банкоматах ПАО Банк «ФК Открытие» / АО «АЛЬФА БАНК»</w:t>
            </w:r>
            <w:r w:rsidRPr="00E01FE1">
              <w:rPr>
                <w:b/>
                <w:vertAlign w:val="superscript"/>
              </w:rPr>
              <w:t xml:space="preserve"> </w:t>
            </w:r>
            <w:r w:rsidRPr="00E01FE1">
              <w:rPr>
                <w:sz w:val="16"/>
              </w:rPr>
              <w:t>/ ПАО «МОСКОВСКИЙ КРЕДИТНЫЙ БАНК»</w:t>
            </w:r>
            <w:r w:rsidRPr="00E01FE1">
              <w:rPr>
                <w:b/>
                <w:vertAlign w:val="superscript"/>
                <w:lang w:eastAsia="en-US"/>
              </w:rPr>
              <w:t>1</w:t>
            </w:r>
            <w:r w:rsidR="00054553" w:rsidRPr="00E01FE1">
              <w:rPr>
                <w:b/>
                <w:vertAlign w:val="superscript"/>
                <w:lang w:eastAsia="en-US"/>
              </w:rPr>
              <w:t>5</w:t>
            </w:r>
          </w:p>
        </w:tc>
        <w:tc>
          <w:tcPr>
            <w:tcW w:w="4206" w:type="dxa"/>
            <w:gridSpan w:val="2"/>
            <w:vAlign w:val="center"/>
          </w:tcPr>
          <w:p w14:paraId="2FE9CD7D" w14:textId="77777777" w:rsidR="00712E03" w:rsidRPr="00E01FE1" w:rsidRDefault="00712E03" w:rsidP="00712E03">
            <w:pPr>
              <w:numPr>
                <w:ilvl w:val="12"/>
                <w:numId w:val="0"/>
              </w:numPr>
              <w:spacing w:before="60"/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4,9% от суммы операции, но не менее 500 руб. </w:t>
            </w:r>
          </w:p>
        </w:tc>
      </w:tr>
      <w:tr w:rsidR="00E01FE1" w:rsidRPr="00E01FE1" w14:paraId="5BED0DC2" w14:textId="77777777" w:rsidTr="00712E03">
        <w:tblPrEx>
          <w:tblCellMar>
            <w:left w:w="108" w:type="dxa"/>
            <w:right w:w="108" w:type="dxa"/>
          </w:tblCellMar>
        </w:tblPrEx>
        <w:tc>
          <w:tcPr>
            <w:tcW w:w="722" w:type="dxa"/>
            <w:gridSpan w:val="2"/>
            <w:vMerge w:val="restart"/>
            <w:vAlign w:val="center"/>
          </w:tcPr>
          <w:p w14:paraId="5184B6D9" w14:textId="77777777" w:rsidR="00712E03" w:rsidRPr="00E01FE1" w:rsidRDefault="00712E03" w:rsidP="00712E03">
            <w:pPr>
              <w:ind w:left="-108"/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5.5.2.</w:t>
            </w:r>
          </w:p>
        </w:tc>
        <w:tc>
          <w:tcPr>
            <w:tcW w:w="9827" w:type="dxa"/>
            <w:vAlign w:val="center"/>
          </w:tcPr>
          <w:p w14:paraId="6B677759" w14:textId="77777777" w:rsidR="00712E03" w:rsidRPr="00E01FE1" w:rsidRDefault="00712E03" w:rsidP="00712E03">
            <w:pPr>
              <w:pStyle w:val="ad"/>
              <w:numPr>
                <w:ilvl w:val="0"/>
                <w:numId w:val="8"/>
              </w:numPr>
              <w:spacing w:after="0" w:line="240" w:lineRule="auto"/>
              <w:ind w:left="317" w:hanging="317"/>
              <w:jc w:val="both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 xml:space="preserve">в </w:t>
            </w:r>
            <w:r w:rsidRPr="00E01FE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Банкоматах и ПВН других банков</w:t>
            </w:r>
          </w:p>
        </w:tc>
        <w:tc>
          <w:tcPr>
            <w:tcW w:w="4206" w:type="dxa"/>
            <w:gridSpan w:val="2"/>
            <w:vAlign w:val="center"/>
          </w:tcPr>
          <w:p w14:paraId="7B5A8D56" w14:textId="77777777" w:rsidR="00712E03" w:rsidRPr="00E01FE1" w:rsidRDefault="00712E03" w:rsidP="00712E03">
            <w:pPr>
              <w:numPr>
                <w:ilvl w:val="12"/>
                <w:numId w:val="0"/>
              </w:numPr>
              <w:spacing w:before="60"/>
              <w:jc w:val="center"/>
              <w:rPr>
                <w:sz w:val="16"/>
                <w:szCs w:val="16"/>
              </w:rPr>
            </w:pPr>
          </w:p>
        </w:tc>
      </w:tr>
      <w:tr w:rsidR="00E01FE1" w:rsidRPr="00E01FE1" w14:paraId="7AC1D1A5" w14:textId="77777777" w:rsidTr="00712E03">
        <w:tblPrEx>
          <w:tblCellMar>
            <w:left w:w="108" w:type="dxa"/>
            <w:right w:w="108" w:type="dxa"/>
          </w:tblCellMar>
        </w:tblPrEx>
        <w:tc>
          <w:tcPr>
            <w:tcW w:w="722" w:type="dxa"/>
            <w:gridSpan w:val="2"/>
            <w:vMerge/>
            <w:vAlign w:val="center"/>
          </w:tcPr>
          <w:p w14:paraId="3035AC83" w14:textId="77777777" w:rsidR="00712E03" w:rsidRPr="00E01FE1" w:rsidRDefault="00712E03" w:rsidP="00712E03">
            <w:pPr>
              <w:ind w:left="-108"/>
              <w:jc w:val="center"/>
              <w:rPr>
                <w:sz w:val="16"/>
                <w:szCs w:val="16"/>
              </w:rPr>
            </w:pPr>
          </w:p>
        </w:tc>
        <w:tc>
          <w:tcPr>
            <w:tcW w:w="9827" w:type="dxa"/>
          </w:tcPr>
          <w:p w14:paraId="1627D9AF" w14:textId="77777777" w:rsidR="00712E03" w:rsidRPr="00E01FE1" w:rsidRDefault="00712E03" w:rsidP="00712E03">
            <w:pPr>
              <w:pStyle w:val="21"/>
              <w:spacing w:after="0" w:line="240" w:lineRule="auto"/>
              <w:jc w:val="both"/>
              <w:rPr>
                <w:i/>
                <w:sz w:val="16"/>
                <w:szCs w:val="16"/>
              </w:rPr>
            </w:pPr>
            <w:r w:rsidRPr="00E01FE1">
              <w:rPr>
                <w:i/>
                <w:sz w:val="16"/>
                <w:szCs w:val="16"/>
              </w:rPr>
              <w:t xml:space="preserve">- </w:t>
            </w:r>
            <w:r w:rsidRPr="00E01FE1">
              <w:rPr>
                <w:b/>
                <w:i/>
                <w:sz w:val="16"/>
                <w:szCs w:val="16"/>
              </w:rPr>
              <w:t>на территории Российской Федерации</w:t>
            </w:r>
          </w:p>
        </w:tc>
        <w:tc>
          <w:tcPr>
            <w:tcW w:w="4206" w:type="dxa"/>
            <w:gridSpan w:val="2"/>
            <w:vAlign w:val="center"/>
          </w:tcPr>
          <w:p w14:paraId="11D6DBFA" w14:textId="77777777" w:rsidR="00712E03" w:rsidRPr="00E01FE1" w:rsidRDefault="00712E03" w:rsidP="00712E03">
            <w:pPr>
              <w:numPr>
                <w:ilvl w:val="12"/>
                <w:numId w:val="0"/>
              </w:numPr>
              <w:spacing w:before="60"/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4,9% от суммы операции, но не менее 500 руб. </w:t>
            </w:r>
          </w:p>
        </w:tc>
      </w:tr>
      <w:tr w:rsidR="00E01FE1" w:rsidRPr="00E01FE1" w14:paraId="1204DE82" w14:textId="77777777" w:rsidTr="00712E03">
        <w:tblPrEx>
          <w:tblCellMar>
            <w:left w:w="108" w:type="dxa"/>
            <w:right w:w="108" w:type="dxa"/>
          </w:tblCellMar>
        </w:tblPrEx>
        <w:tc>
          <w:tcPr>
            <w:tcW w:w="722" w:type="dxa"/>
            <w:gridSpan w:val="2"/>
            <w:vMerge/>
            <w:vAlign w:val="center"/>
          </w:tcPr>
          <w:p w14:paraId="7894A03F" w14:textId="77777777" w:rsidR="00712E03" w:rsidRPr="00E01FE1" w:rsidRDefault="00712E03" w:rsidP="00712E03">
            <w:pPr>
              <w:ind w:left="-108"/>
              <w:jc w:val="center"/>
              <w:rPr>
                <w:sz w:val="16"/>
                <w:szCs w:val="16"/>
              </w:rPr>
            </w:pPr>
          </w:p>
        </w:tc>
        <w:tc>
          <w:tcPr>
            <w:tcW w:w="9827" w:type="dxa"/>
          </w:tcPr>
          <w:p w14:paraId="78D49415" w14:textId="77777777" w:rsidR="00712E03" w:rsidRPr="00E01FE1" w:rsidRDefault="00712E03" w:rsidP="00712E03">
            <w:pPr>
              <w:pStyle w:val="21"/>
              <w:spacing w:after="0" w:line="240" w:lineRule="auto"/>
              <w:jc w:val="both"/>
              <w:rPr>
                <w:sz w:val="16"/>
                <w:szCs w:val="16"/>
              </w:rPr>
            </w:pPr>
            <w:r w:rsidRPr="00E01FE1">
              <w:rPr>
                <w:i/>
                <w:sz w:val="16"/>
                <w:szCs w:val="16"/>
              </w:rPr>
              <w:t xml:space="preserve">- </w:t>
            </w:r>
            <w:r w:rsidRPr="00E01FE1">
              <w:rPr>
                <w:i/>
                <w:sz w:val="16"/>
              </w:rPr>
              <w:t xml:space="preserve">общая сумма наличных денежных средств, выданных </w:t>
            </w:r>
            <w:r w:rsidRPr="00E01FE1">
              <w:rPr>
                <w:i/>
                <w:sz w:val="16"/>
                <w:szCs w:val="16"/>
              </w:rPr>
              <w:t xml:space="preserve">с использованием всех Карт (Основных и/или Дополнительных), выпущенных к СКС, </w:t>
            </w:r>
            <w:r w:rsidRPr="00E01FE1">
              <w:rPr>
                <w:b/>
                <w:i/>
                <w:sz w:val="16"/>
                <w:szCs w:val="16"/>
              </w:rPr>
              <w:t>за пределами территории Российской Федерации</w:t>
            </w:r>
            <w:r w:rsidRPr="00E01FE1">
              <w:rPr>
                <w:i/>
                <w:sz w:val="16"/>
                <w:szCs w:val="16"/>
              </w:rPr>
              <w:t xml:space="preserve"> в течение календарного месяца, </w:t>
            </w:r>
            <w:r w:rsidRPr="00E01FE1">
              <w:rPr>
                <w:i/>
                <w:sz w:val="16"/>
              </w:rPr>
              <w:t>не превышает пороговое значение (включительно)</w:t>
            </w:r>
            <w:r w:rsidRPr="00E01FE1">
              <w:rPr>
                <w:i/>
                <w:sz w:val="16"/>
                <w:szCs w:val="16"/>
              </w:rPr>
              <w:t xml:space="preserve"> </w:t>
            </w:r>
          </w:p>
        </w:tc>
        <w:tc>
          <w:tcPr>
            <w:tcW w:w="4206" w:type="dxa"/>
            <w:gridSpan w:val="2"/>
            <w:vAlign w:val="center"/>
          </w:tcPr>
          <w:p w14:paraId="0E41EBEF" w14:textId="77777777" w:rsidR="00712E03" w:rsidRPr="00E01FE1" w:rsidRDefault="00712E03" w:rsidP="00712E03">
            <w:pPr>
              <w:numPr>
                <w:ilvl w:val="12"/>
                <w:numId w:val="0"/>
              </w:numPr>
              <w:spacing w:before="60"/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Не взимается</w:t>
            </w:r>
          </w:p>
        </w:tc>
      </w:tr>
      <w:tr w:rsidR="00E01FE1" w:rsidRPr="00E01FE1" w14:paraId="6DB003F1" w14:textId="77777777" w:rsidTr="00712E03">
        <w:tblPrEx>
          <w:tblCellMar>
            <w:left w:w="108" w:type="dxa"/>
            <w:right w:w="108" w:type="dxa"/>
          </w:tblCellMar>
        </w:tblPrEx>
        <w:tc>
          <w:tcPr>
            <w:tcW w:w="722" w:type="dxa"/>
            <w:gridSpan w:val="2"/>
            <w:vMerge/>
            <w:vAlign w:val="center"/>
          </w:tcPr>
          <w:p w14:paraId="5FD8DAEB" w14:textId="77777777" w:rsidR="00712E03" w:rsidRPr="00E01FE1" w:rsidRDefault="00712E03" w:rsidP="00712E03">
            <w:pPr>
              <w:ind w:left="-108"/>
              <w:jc w:val="center"/>
              <w:rPr>
                <w:sz w:val="16"/>
                <w:szCs w:val="16"/>
              </w:rPr>
            </w:pPr>
          </w:p>
        </w:tc>
        <w:tc>
          <w:tcPr>
            <w:tcW w:w="9827" w:type="dxa"/>
          </w:tcPr>
          <w:p w14:paraId="1D536455" w14:textId="77777777" w:rsidR="00712E03" w:rsidRPr="00E01FE1" w:rsidRDefault="00712E03" w:rsidP="00712E03">
            <w:pPr>
              <w:pStyle w:val="21"/>
              <w:spacing w:after="0" w:line="240" w:lineRule="auto"/>
              <w:jc w:val="both"/>
              <w:rPr>
                <w:sz w:val="16"/>
                <w:szCs w:val="16"/>
              </w:rPr>
            </w:pPr>
            <w:r w:rsidRPr="00E01FE1">
              <w:rPr>
                <w:i/>
                <w:sz w:val="16"/>
                <w:szCs w:val="16"/>
              </w:rPr>
              <w:t xml:space="preserve">- </w:t>
            </w:r>
            <w:r w:rsidRPr="00E01FE1">
              <w:rPr>
                <w:i/>
                <w:sz w:val="16"/>
              </w:rPr>
              <w:t xml:space="preserve">общая сумма наличных денежных средств, выданных </w:t>
            </w:r>
            <w:r w:rsidRPr="00E01FE1">
              <w:rPr>
                <w:i/>
                <w:sz w:val="16"/>
                <w:szCs w:val="16"/>
              </w:rPr>
              <w:t xml:space="preserve">с использованием всех Карт (Основных и/или Дополнительных), выпущенных к СКС, </w:t>
            </w:r>
            <w:r w:rsidRPr="00E01FE1">
              <w:rPr>
                <w:b/>
                <w:i/>
                <w:sz w:val="16"/>
                <w:szCs w:val="16"/>
              </w:rPr>
              <w:t>за пределами территории Российской Федерации</w:t>
            </w:r>
            <w:r w:rsidRPr="00E01FE1">
              <w:rPr>
                <w:i/>
                <w:sz w:val="16"/>
                <w:szCs w:val="16"/>
              </w:rPr>
              <w:t xml:space="preserve"> в течение календарного месяца, </w:t>
            </w:r>
            <w:r w:rsidRPr="00E01FE1">
              <w:rPr>
                <w:i/>
                <w:sz w:val="16"/>
              </w:rPr>
              <w:t>превышает пороговое значение</w:t>
            </w:r>
            <w:r w:rsidRPr="00E01FE1">
              <w:rPr>
                <w:i/>
                <w:sz w:val="16"/>
                <w:szCs w:val="16"/>
              </w:rPr>
              <w:t xml:space="preserve"> (с суммы, превышающей пороговое значение)</w:t>
            </w:r>
          </w:p>
        </w:tc>
        <w:tc>
          <w:tcPr>
            <w:tcW w:w="4206" w:type="dxa"/>
            <w:gridSpan w:val="2"/>
            <w:vAlign w:val="center"/>
          </w:tcPr>
          <w:p w14:paraId="233CC721" w14:textId="77777777" w:rsidR="00712E03" w:rsidRPr="00E01FE1" w:rsidRDefault="00712E03" w:rsidP="00712E03">
            <w:pPr>
              <w:numPr>
                <w:ilvl w:val="12"/>
                <w:numId w:val="0"/>
              </w:numPr>
              <w:spacing w:before="60"/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4,9% от суммы операции, но не менее 500 руб. </w:t>
            </w:r>
          </w:p>
        </w:tc>
      </w:tr>
      <w:tr w:rsidR="00E01FE1" w:rsidRPr="00E01FE1" w14:paraId="00FF1093" w14:textId="77777777" w:rsidTr="00712E03">
        <w:tblPrEx>
          <w:tblCellMar>
            <w:left w:w="108" w:type="dxa"/>
            <w:right w:w="108" w:type="dxa"/>
          </w:tblCellMar>
        </w:tblPrEx>
        <w:tc>
          <w:tcPr>
            <w:tcW w:w="722" w:type="dxa"/>
            <w:gridSpan w:val="2"/>
            <w:vMerge/>
            <w:vAlign w:val="center"/>
          </w:tcPr>
          <w:p w14:paraId="14943548" w14:textId="77777777" w:rsidR="00712E03" w:rsidRPr="00E01FE1" w:rsidRDefault="00712E03" w:rsidP="00712E03">
            <w:pPr>
              <w:ind w:left="-108"/>
              <w:jc w:val="center"/>
              <w:rPr>
                <w:sz w:val="16"/>
                <w:szCs w:val="16"/>
              </w:rPr>
            </w:pPr>
          </w:p>
        </w:tc>
        <w:tc>
          <w:tcPr>
            <w:tcW w:w="9827" w:type="dxa"/>
            <w:vAlign w:val="center"/>
          </w:tcPr>
          <w:p w14:paraId="14CCC108" w14:textId="77777777" w:rsidR="00712E03" w:rsidRPr="00E01FE1" w:rsidRDefault="00712E03" w:rsidP="00712E03">
            <w:pPr>
              <w:pStyle w:val="21"/>
              <w:spacing w:after="0" w:line="240" w:lineRule="auto"/>
              <w:jc w:val="both"/>
              <w:rPr>
                <w:sz w:val="16"/>
                <w:szCs w:val="16"/>
              </w:rPr>
            </w:pPr>
            <w:r w:rsidRPr="00E01FE1">
              <w:rPr>
                <w:sz w:val="16"/>
              </w:rPr>
              <w:t>Пороговое значение</w:t>
            </w:r>
          </w:p>
        </w:tc>
        <w:tc>
          <w:tcPr>
            <w:tcW w:w="4206" w:type="dxa"/>
            <w:gridSpan w:val="2"/>
            <w:vAlign w:val="center"/>
          </w:tcPr>
          <w:p w14:paraId="0E161A63" w14:textId="77777777" w:rsidR="00712E03" w:rsidRPr="00E01FE1" w:rsidRDefault="00712E03" w:rsidP="00712E03">
            <w:pPr>
              <w:numPr>
                <w:ilvl w:val="12"/>
                <w:numId w:val="0"/>
              </w:numPr>
              <w:spacing w:before="60"/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50 000 руб.  </w:t>
            </w:r>
          </w:p>
        </w:tc>
      </w:tr>
      <w:tr w:rsidR="00E01FE1" w:rsidRPr="00E01FE1" w14:paraId="152F1739" w14:textId="77777777" w:rsidTr="00712E03">
        <w:tblPrEx>
          <w:tblCellMar>
            <w:left w:w="108" w:type="dxa"/>
            <w:right w:w="108" w:type="dxa"/>
          </w:tblCellMar>
        </w:tblPrEx>
        <w:tc>
          <w:tcPr>
            <w:tcW w:w="722" w:type="dxa"/>
            <w:gridSpan w:val="2"/>
            <w:vAlign w:val="center"/>
          </w:tcPr>
          <w:p w14:paraId="542B8B40" w14:textId="77777777" w:rsidR="00712E03" w:rsidRPr="00E01FE1" w:rsidRDefault="00712E03" w:rsidP="00712E03">
            <w:pPr>
              <w:spacing w:after="60"/>
              <w:ind w:left="-108"/>
              <w:jc w:val="center"/>
              <w:rPr>
                <w:sz w:val="16"/>
                <w:szCs w:val="16"/>
              </w:rPr>
            </w:pPr>
            <w:r w:rsidRPr="00E01FE1">
              <w:rPr>
                <w:sz w:val="16"/>
                <w:szCs w:val="16"/>
              </w:rPr>
              <w:t>5.6</w:t>
            </w:r>
          </w:p>
        </w:tc>
        <w:tc>
          <w:tcPr>
            <w:tcW w:w="9827" w:type="dxa"/>
            <w:vAlign w:val="center"/>
          </w:tcPr>
          <w:p w14:paraId="258A0AC4" w14:textId="77777777" w:rsidR="00712E03" w:rsidRPr="00E01FE1" w:rsidRDefault="00712E03" w:rsidP="00712E03">
            <w:pPr>
              <w:tabs>
                <w:tab w:val="left" w:pos="631"/>
              </w:tabs>
              <w:spacing w:after="60"/>
              <w:jc w:val="both"/>
              <w:rPr>
                <w:sz w:val="16"/>
              </w:rPr>
            </w:pPr>
            <w:r w:rsidRPr="00E01FE1">
              <w:rPr>
                <w:sz w:val="16"/>
                <w:szCs w:val="16"/>
              </w:rPr>
              <w:t>Максимальный Лимит овердрафта</w:t>
            </w:r>
          </w:p>
        </w:tc>
        <w:tc>
          <w:tcPr>
            <w:tcW w:w="4206" w:type="dxa"/>
            <w:gridSpan w:val="2"/>
            <w:vAlign w:val="center"/>
          </w:tcPr>
          <w:p w14:paraId="3BCBD174" w14:textId="77777777" w:rsidR="00712E03" w:rsidRPr="00E01FE1" w:rsidRDefault="00712E03" w:rsidP="00712E03">
            <w:pPr>
              <w:numPr>
                <w:ilvl w:val="12"/>
                <w:numId w:val="0"/>
              </w:numPr>
              <w:spacing w:after="60"/>
              <w:jc w:val="center"/>
              <w:rPr>
                <w:sz w:val="16"/>
              </w:rPr>
            </w:pPr>
            <w:r w:rsidRPr="00E01FE1">
              <w:rPr>
                <w:sz w:val="16"/>
                <w:szCs w:val="16"/>
              </w:rPr>
              <w:t>1 000 000 руб.</w:t>
            </w:r>
          </w:p>
        </w:tc>
      </w:tr>
    </w:tbl>
    <w:p w14:paraId="6AEB1426" w14:textId="77777777" w:rsidR="00574A5D" w:rsidRPr="00E01FE1" w:rsidRDefault="00574A5D" w:rsidP="0038643F">
      <w:pPr>
        <w:ind w:left="-1080" w:right="-745"/>
        <w:jc w:val="both"/>
        <w:rPr>
          <w:b/>
          <w:sz w:val="8"/>
          <w:szCs w:val="8"/>
        </w:rPr>
      </w:pPr>
    </w:p>
    <w:p w14:paraId="5770E838" w14:textId="77777777" w:rsidR="009430DD" w:rsidRPr="00E01FE1" w:rsidRDefault="009430DD" w:rsidP="009430DD">
      <w:pPr>
        <w:ind w:firstLine="284"/>
        <w:jc w:val="both"/>
        <w:rPr>
          <w:sz w:val="18"/>
          <w:szCs w:val="18"/>
        </w:rPr>
      </w:pPr>
    </w:p>
    <w:p w14:paraId="21899445" w14:textId="77777777" w:rsidR="00297B86" w:rsidRPr="00E01FE1" w:rsidRDefault="00297B86" w:rsidP="00872B76">
      <w:pPr>
        <w:pStyle w:val="a4"/>
        <w:spacing w:line="276" w:lineRule="auto"/>
        <w:ind w:left="425"/>
        <w:jc w:val="both"/>
        <w:rPr>
          <w:sz w:val="16"/>
          <w:szCs w:val="16"/>
        </w:rPr>
      </w:pPr>
      <w:r w:rsidRPr="00E01FE1">
        <w:rPr>
          <w:b/>
          <w:sz w:val="16"/>
          <w:szCs w:val="16"/>
        </w:rPr>
        <w:t>1</w:t>
      </w:r>
      <w:r w:rsidRPr="00E01FE1">
        <w:rPr>
          <w:sz w:val="16"/>
          <w:szCs w:val="16"/>
        </w:rPr>
        <w:t> </w:t>
      </w:r>
      <w:r w:rsidR="007133A4" w:rsidRPr="00E01FE1">
        <w:rPr>
          <w:sz w:val="16"/>
          <w:szCs w:val="16"/>
        </w:rPr>
        <w:t>–</w:t>
      </w:r>
      <w:r w:rsidRPr="00E01FE1">
        <w:rPr>
          <w:sz w:val="16"/>
          <w:szCs w:val="16"/>
        </w:rPr>
        <w:t xml:space="preserve"> Используемые в настоящих </w:t>
      </w:r>
      <w:r w:rsidR="00E37387" w:rsidRPr="00E01FE1">
        <w:rPr>
          <w:sz w:val="16"/>
          <w:szCs w:val="16"/>
        </w:rPr>
        <w:t>«</w:t>
      </w:r>
      <w:r w:rsidRPr="00E01FE1">
        <w:rPr>
          <w:sz w:val="16"/>
          <w:szCs w:val="16"/>
        </w:rPr>
        <w:t xml:space="preserve">Тарифах </w:t>
      </w:r>
      <w:r w:rsidR="00E37387" w:rsidRPr="00E01FE1">
        <w:rPr>
          <w:sz w:val="16"/>
          <w:szCs w:val="16"/>
        </w:rPr>
        <w:t>по обслуживанию</w:t>
      </w:r>
      <w:r w:rsidR="00166111" w:rsidRPr="00E01FE1">
        <w:rPr>
          <w:sz w:val="16"/>
          <w:szCs w:val="16"/>
        </w:rPr>
        <w:t xml:space="preserve"> розничных</w:t>
      </w:r>
      <w:r w:rsidR="00E37387" w:rsidRPr="00E01FE1">
        <w:rPr>
          <w:sz w:val="16"/>
          <w:szCs w:val="16"/>
        </w:rPr>
        <w:t xml:space="preserve"> банковских </w:t>
      </w:r>
      <w:r w:rsidR="00111EE7" w:rsidRPr="00E01FE1">
        <w:rPr>
          <w:sz w:val="16"/>
          <w:szCs w:val="16"/>
        </w:rPr>
        <w:t>к</w:t>
      </w:r>
      <w:r w:rsidR="00E37387" w:rsidRPr="00E01FE1">
        <w:rPr>
          <w:sz w:val="16"/>
          <w:szCs w:val="16"/>
        </w:rPr>
        <w:t xml:space="preserve">арт </w:t>
      </w:r>
      <w:r w:rsidR="00111EE7" w:rsidRPr="00E01FE1">
        <w:rPr>
          <w:sz w:val="16"/>
          <w:szCs w:val="16"/>
          <w:lang w:val="en-US"/>
        </w:rPr>
        <w:t>Zenit</w:t>
      </w:r>
      <w:r w:rsidR="00111EE7" w:rsidRPr="00E01FE1">
        <w:rPr>
          <w:sz w:val="16"/>
          <w:szCs w:val="16"/>
        </w:rPr>
        <w:t xml:space="preserve"> </w:t>
      </w:r>
      <w:r w:rsidR="0092041A" w:rsidRPr="00E01FE1">
        <w:rPr>
          <w:sz w:val="16"/>
          <w:szCs w:val="16"/>
          <w:lang w:val="en-US"/>
        </w:rPr>
        <w:t>Travel</w:t>
      </w:r>
      <w:r w:rsidR="006A30C5" w:rsidRPr="00E01FE1">
        <w:rPr>
          <w:sz w:val="16"/>
          <w:szCs w:val="16"/>
        </w:rPr>
        <w:t xml:space="preserve"> </w:t>
      </w:r>
      <w:r w:rsidR="00E37387" w:rsidRPr="00E01FE1">
        <w:rPr>
          <w:sz w:val="16"/>
          <w:szCs w:val="16"/>
        </w:rPr>
        <w:t>ПАО Банк ЗЕНИТ</w:t>
      </w:r>
      <w:r w:rsidR="005C79AB" w:rsidRPr="00E01FE1">
        <w:rPr>
          <w:sz w:val="16"/>
          <w:szCs w:val="16"/>
        </w:rPr>
        <w:t xml:space="preserve"> (Тарифный план «</w:t>
      </w:r>
      <w:r w:rsidR="00602063" w:rsidRPr="00E01FE1">
        <w:rPr>
          <w:sz w:val="16"/>
          <w:szCs w:val="16"/>
        </w:rPr>
        <w:t>Премиальный</w:t>
      </w:r>
      <w:r w:rsidR="005C79AB" w:rsidRPr="00E01FE1">
        <w:rPr>
          <w:sz w:val="16"/>
          <w:szCs w:val="16"/>
        </w:rPr>
        <w:t>»)</w:t>
      </w:r>
      <w:r w:rsidR="0095629E" w:rsidRPr="00E01FE1">
        <w:rPr>
          <w:sz w:val="16"/>
          <w:szCs w:val="16"/>
        </w:rPr>
        <w:t>»</w:t>
      </w:r>
      <w:r w:rsidR="00AC38C8" w:rsidRPr="00E01FE1">
        <w:rPr>
          <w:sz w:val="16"/>
          <w:szCs w:val="16"/>
        </w:rPr>
        <w:t xml:space="preserve"> </w:t>
      </w:r>
      <w:r w:rsidR="00AB48C3" w:rsidRPr="00E01FE1">
        <w:rPr>
          <w:sz w:val="16"/>
          <w:szCs w:val="16"/>
        </w:rPr>
        <w:t>(далее – ТП или ТП Тарифов)</w:t>
      </w:r>
      <w:r w:rsidR="00AC38C8" w:rsidRPr="00E01FE1">
        <w:rPr>
          <w:sz w:val="16"/>
          <w:szCs w:val="16"/>
        </w:rPr>
        <w:t xml:space="preserve"> </w:t>
      </w:r>
      <w:r w:rsidRPr="00E01FE1">
        <w:rPr>
          <w:sz w:val="16"/>
          <w:szCs w:val="16"/>
        </w:rPr>
        <w:t>термины, при отсутствии в тексте Тарифов указаний на иное, имеют значения, определенные в Правилах предоставления физическим лицам банковских карт ПАО Банк ЗЕНИТ, а также их обслуживания и проведения расчетов по операциям, совершаемым с их использованием (далее – Правила), размещенных на WEB-сервере ПАО Банк ЗЕНИТ (далее</w:t>
      </w:r>
      <w:r w:rsidR="000F64ED" w:rsidRPr="00E01FE1">
        <w:rPr>
          <w:sz w:val="16"/>
          <w:szCs w:val="16"/>
        </w:rPr>
        <w:t xml:space="preserve"> – </w:t>
      </w:r>
      <w:r w:rsidRPr="00E01FE1">
        <w:rPr>
          <w:sz w:val="16"/>
          <w:szCs w:val="16"/>
        </w:rPr>
        <w:t>Банк) по адресу в информационно-телекоммуникационной сети Интернет: www.zenit.ru.</w:t>
      </w:r>
    </w:p>
    <w:p w14:paraId="3609F26F" w14:textId="77777777" w:rsidR="00A20131" w:rsidRPr="00E01FE1" w:rsidRDefault="00A20131" w:rsidP="00365577">
      <w:pPr>
        <w:pStyle w:val="a4"/>
        <w:tabs>
          <w:tab w:val="left" w:pos="15593"/>
        </w:tabs>
        <w:spacing w:line="276" w:lineRule="auto"/>
        <w:ind w:left="426" w:right="78" w:firstLine="141"/>
        <w:jc w:val="both"/>
        <w:rPr>
          <w:i/>
          <w:sz w:val="16"/>
          <w:szCs w:val="16"/>
        </w:rPr>
      </w:pPr>
      <w:r w:rsidRPr="00E01FE1">
        <w:rPr>
          <w:i/>
          <w:sz w:val="16"/>
          <w:szCs w:val="16"/>
        </w:rPr>
        <w:t>Данны</w:t>
      </w:r>
      <w:r w:rsidR="00B87631" w:rsidRPr="00E01FE1">
        <w:rPr>
          <w:i/>
          <w:sz w:val="16"/>
          <w:szCs w:val="16"/>
        </w:rPr>
        <w:t>й</w:t>
      </w:r>
      <w:r w:rsidRPr="00E01FE1">
        <w:rPr>
          <w:i/>
          <w:sz w:val="16"/>
          <w:szCs w:val="16"/>
        </w:rPr>
        <w:t xml:space="preserve"> Т</w:t>
      </w:r>
      <w:r w:rsidR="00B87631" w:rsidRPr="00E01FE1">
        <w:rPr>
          <w:i/>
          <w:sz w:val="16"/>
          <w:szCs w:val="16"/>
        </w:rPr>
        <w:t>П</w:t>
      </w:r>
      <w:r w:rsidRPr="00E01FE1">
        <w:rPr>
          <w:i/>
          <w:sz w:val="16"/>
          <w:szCs w:val="16"/>
        </w:rPr>
        <w:t xml:space="preserve"> явля</w:t>
      </w:r>
      <w:r w:rsidR="00B87631" w:rsidRPr="00E01FE1">
        <w:rPr>
          <w:i/>
          <w:sz w:val="16"/>
          <w:szCs w:val="16"/>
        </w:rPr>
        <w:t>е</w:t>
      </w:r>
      <w:r w:rsidRPr="00E01FE1">
        <w:rPr>
          <w:i/>
          <w:sz w:val="16"/>
          <w:szCs w:val="16"/>
        </w:rPr>
        <w:t xml:space="preserve">тся частью </w:t>
      </w:r>
      <w:r w:rsidR="00AE3C08" w:rsidRPr="00E01FE1">
        <w:rPr>
          <w:i/>
          <w:sz w:val="16"/>
          <w:szCs w:val="16"/>
        </w:rPr>
        <w:t>18</w:t>
      </w:r>
      <w:r w:rsidRPr="00E01FE1">
        <w:rPr>
          <w:i/>
          <w:sz w:val="16"/>
          <w:szCs w:val="16"/>
        </w:rPr>
        <w:t xml:space="preserve"> Сборника Тарифов по обслуживанию банковских карт для физических лиц, действующих в Банке.</w:t>
      </w:r>
    </w:p>
    <w:p w14:paraId="36A65E39" w14:textId="77777777" w:rsidR="00365577" w:rsidRPr="00E01FE1" w:rsidRDefault="00365577" w:rsidP="00365577">
      <w:pPr>
        <w:pStyle w:val="a4"/>
        <w:tabs>
          <w:tab w:val="left" w:pos="15593"/>
        </w:tabs>
        <w:spacing w:line="276" w:lineRule="auto"/>
        <w:ind w:left="426" w:right="78" w:firstLine="141"/>
        <w:jc w:val="both"/>
        <w:rPr>
          <w:sz w:val="16"/>
          <w:szCs w:val="16"/>
        </w:rPr>
      </w:pPr>
      <w:r w:rsidRPr="00E01FE1">
        <w:rPr>
          <w:sz w:val="16"/>
          <w:szCs w:val="16"/>
        </w:rPr>
        <w:t>Международные платежные системы Visa International и UnionPay International на территории Российской Федерации носят названия (соответственно) Платежная система Виза и Платежная система UnionPay согласно Реестру операторов платежных систем, опубликованному на сайте Банка России www.cbr.ru в соответствии с Федеральным законом от 27.06.2011 № 161-ФЗ «О национальной платежной системе».</w:t>
      </w:r>
    </w:p>
    <w:p w14:paraId="277978A4" w14:textId="77777777" w:rsidR="00800571" w:rsidRPr="00E01FE1" w:rsidRDefault="00800571" w:rsidP="00800571">
      <w:pPr>
        <w:pStyle w:val="a4"/>
        <w:tabs>
          <w:tab w:val="left" w:pos="15593"/>
        </w:tabs>
        <w:spacing w:line="276" w:lineRule="auto"/>
        <w:ind w:left="425" w:firstLine="283"/>
        <w:jc w:val="both"/>
        <w:rPr>
          <w:b/>
          <w:sz w:val="10"/>
          <w:szCs w:val="10"/>
        </w:rPr>
      </w:pPr>
    </w:p>
    <w:p w14:paraId="7A15ED70" w14:textId="77777777" w:rsidR="00702CDB" w:rsidRPr="00E01FE1" w:rsidRDefault="00800571" w:rsidP="00800571">
      <w:pPr>
        <w:numPr>
          <w:ilvl w:val="12"/>
          <w:numId w:val="0"/>
        </w:numPr>
        <w:tabs>
          <w:tab w:val="left" w:pos="15593"/>
        </w:tabs>
        <w:spacing w:line="276" w:lineRule="auto"/>
        <w:ind w:left="426"/>
        <w:jc w:val="both"/>
        <w:rPr>
          <w:b/>
          <w:sz w:val="16"/>
          <w:szCs w:val="16"/>
        </w:rPr>
      </w:pPr>
      <w:r w:rsidRPr="00E01FE1">
        <w:rPr>
          <w:b/>
          <w:sz w:val="16"/>
          <w:szCs w:val="16"/>
        </w:rPr>
        <w:t>2</w:t>
      </w:r>
      <w:r w:rsidRPr="00E01FE1">
        <w:rPr>
          <w:sz w:val="16"/>
          <w:szCs w:val="16"/>
        </w:rPr>
        <w:t> </w:t>
      </w:r>
      <w:r w:rsidRPr="00E01FE1">
        <w:rPr>
          <w:b/>
          <w:sz w:val="16"/>
          <w:szCs w:val="16"/>
        </w:rPr>
        <w:t>– </w:t>
      </w:r>
      <w:r w:rsidR="00F55D76" w:rsidRPr="00E01FE1">
        <w:rPr>
          <w:b/>
          <w:sz w:val="16"/>
          <w:szCs w:val="16"/>
        </w:rPr>
        <w:t>С 01.</w:t>
      </w:r>
      <w:r w:rsidR="00275CF6" w:rsidRPr="00E01FE1">
        <w:rPr>
          <w:b/>
          <w:sz w:val="16"/>
          <w:szCs w:val="16"/>
        </w:rPr>
        <w:t>01</w:t>
      </w:r>
      <w:r w:rsidR="00F55D76" w:rsidRPr="00E01FE1">
        <w:rPr>
          <w:b/>
          <w:sz w:val="16"/>
          <w:szCs w:val="16"/>
        </w:rPr>
        <w:t>.202</w:t>
      </w:r>
      <w:r w:rsidR="00275CF6" w:rsidRPr="00E01FE1">
        <w:rPr>
          <w:b/>
          <w:sz w:val="16"/>
          <w:szCs w:val="16"/>
        </w:rPr>
        <w:t>1</w:t>
      </w:r>
      <w:r w:rsidR="00F55D76" w:rsidRPr="00E01FE1">
        <w:rPr>
          <w:b/>
          <w:sz w:val="16"/>
          <w:szCs w:val="16"/>
        </w:rPr>
        <w:t xml:space="preserve"> </w:t>
      </w:r>
      <w:r w:rsidRPr="00E01FE1">
        <w:rPr>
          <w:b/>
          <w:sz w:val="16"/>
          <w:szCs w:val="16"/>
        </w:rPr>
        <w:t xml:space="preserve">Банк </w:t>
      </w:r>
      <w:r w:rsidR="00F55D76" w:rsidRPr="00E01FE1">
        <w:rPr>
          <w:b/>
          <w:sz w:val="16"/>
          <w:szCs w:val="16"/>
        </w:rPr>
        <w:t xml:space="preserve">не </w:t>
      </w:r>
      <w:r w:rsidRPr="00E01FE1">
        <w:rPr>
          <w:b/>
          <w:sz w:val="16"/>
          <w:szCs w:val="16"/>
        </w:rPr>
        <w:t>осуществляет</w:t>
      </w:r>
      <w:r w:rsidR="00702CDB" w:rsidRPr="00E01FE1">
        <w:rPr>
          <w:b/>
          <w:sz w:val="16"/>
          <w:szCs w:val="16"/>
        </w:rPr>
        <w:t xml:space="preserve"> в рамках розничной эмиссии:</w:t>
      </w:r>
    </w:p>
    <w:p w14:paraId="3642D4EE" w14:textId="6A754DEE" w:rsidR="00702CDB" w:rsidRPr="00E01FE1" w:rsidRDefault="00702CDB" w:rsidP="00800571">
      <w:pPr>
        <w:numPr>
          <w:ilvl w:val="12"/>
          <w:numId w:val="0"/>
        </w:numPr>
        <w:tabs>
          <w:tab w:val="left" w:pos="15593"/>
        </w:tabs>
        <w:spacing w:line="276" w:lineRule="auto"/>
        <w:ind w:left="426"/>
        <w:jc w:val="both"/>
        <w:rPr>
          <w:b/>
          <w:sz w:val="16"/>
          <w:szCs w:val="16"/>
        </w:rPr>
      </w:pPr>
      <w:r w:rsidRPr="00E01FE1">
        <w:rPr>
          <w:b/>
          <w:sz w:val="16"/>
          <w:szCs w:val="16"/>
        </w:rPr>
        <w:t>-</w:t>
      </w:r>
      <w:r w:rsidR="00800571" w:rsidRPr="00E01FE1">
        <w:rPr>
          <w:b/>
          <w:sz w:val="16"/>
          <w:szCs w:val="16"/>
        </w:rPr>
        <w:t xml:space="preserve"> открытие СКС и</w:t>
      </w:r>
      <w:r w:rsidR="00C43F06" w:rsidRPr="00E01FE1">
        <w:rPr>
          <w:b/>
          <w:sz w:val="16"/>
          <w:szCs w:val="16"/>
        </w:rPr>
        <w:t>/или</w:t>
      </w:r>
      <w:r w:rsidR="00800571" w:rsidRPr="00E01FE1">
        <w:rPr>
          <w:b/>
          <w:sz w:val="16"/>
          <w:szCs w:val="16"/>
        </w:rPr>
        <w:t xml:space="preserve"> выпуск </w:t>
      </w:r>
      <w:r w:rsidR="009430DD" w:rsidRPr="00E01FE1">
        <w:rPr>
          <w:b/>
          <w:sz w:val="16"/>
          <w:szCs w:val="16"/>
        </w:rPr>
        <w:t>К</w:t>
      </w:r>
      <w:r w:rsidR="00800571" w:rsidRPr="00E01FE1">
        <w:rPr>
          <w:b/>
          <w:sz w:val="16"/>
          <w:szCs w:val="16"/>
        </w:rPr>
        <w:t xml:space="preserve">арт </w:t>
      </w:r>
      <w:r w:rsidR="009430DD" w:rsidRPr="00E01FE1">
        <w:rPr>
          <w:b/>
          <w:sz w:val="16"/>
          <w:szCs w:val="16"/>
          <w:lang w:val="en-US"/>
        </w:rPr>
        <w:t>Zenit</w:t>
      </w:r>
      <w:r w:rsidR="009430DD" w:rsidRPr="00E01FE1">
        <w:rPr>
          <w:b/>
          <w:sz w:val="16"/>
          <w:szCs w:val="16"/>
        </w:rPr>
        <w:t xml:space="preserve"> </w:t>
      </w:r>
      <w:r w:rsidR="00800571" w:rsidRPr="00E01FE1">
        <w:rPr>
          <w:b/>
          <w:sz w:val="16"/>
          <w:szCs w:val="16"/>
          <w:lang w:val="en-US"/>
        </w:rPr>
        <w:t>Travel</w:t>
      </w:r>
      <w:r w:rsidR="00800571" w:rsidRPr="00E01FE1">
        <w:rPr>
          <w:b/>
          <w:sz w:val="16"/>
          <w:szCs w:val="16"/>
        </w:rPr>
        <w:t xml:space="preserve"> </w:t>
      </w:r>
      <w:r w:rsidR="004C6C02" w:rsidRPr="00E01FE1">
        <w:rPr>
          <w:b/>
          <w:sz w:val="16"/>
          <w:szCs w:val="16"/>
          <w:lang w:val="en-US"/>
        </w:rPr>
        <w:t>Premium</w:t>
      </w:r>
      <w:r w:rsidR="004C6C02" w:rsidRPr="00E01FE1">
        <w:rPr>
          <w:b/>
          <w:sz w:val="16"/>
          <w:szCs w:val="16"/>
        </w:rPr>
        <w:t xml:space="preserve"> </w:t>
      </w:r>
      <w:r w:rsidR="00800571" w:rsidRPr="00E01FE1">
        <w:rPr>
          <w:b/>
          <w:sz w:val="16"/>
          <w:szCs w:val="16"/>
        </w:rPr>
        <w:t>(далее – Карты) на условиях настоящ</w:t>
      </w:r>
      <w:r w:rsidR="00AB48C3" w:rsidRPr="00E01FE1">
        <w:rPr>
          <w:b/>
          <w:sz w:val="16"/>
          <w:szCs w:val="16"/>
        </w:rPr>
        <w:t>его ТП</w:t>
      </w:r>
      <w:r w:rsidR="00EB5E83" w:rsidRPr="00E01FE1">
        <w:rPr>
          <w:b/>
          <w:sz w:val="16"/>
          <w:szCs w:val="16"/>
        </w:rPr>
        <w:t xml:space="preserve">, </w:t>
      </w:r>
    </w:p>
    <w:p w14:paraId="3CEF7006" w14:textId="77777777" w:rsidR="00800571" w:rsidRPr="00E01FE1" w:rsidRDefault="00702CDB" w:rsidP="00800571">
      <w:pPr>
        <w:numPr>
          <w:ilvl w:val="12"/>
          <w:numId w:val="0"/>
        </w:numPr>
        <w:tabs>
          <w:tab w:val="left" w:pos="15593"/>
        </w:tabs>
        <w:spacing w:line="276" w:lineRule="auto"/>
        <w:ind w:left="426"/>
        <w:jc w:val="both"/>
        <w:rPr>
          <w:b/>
          <w:sz w:val="16"/>
          <w:szCs w:val="16"/>
        </w:rPr>
      </w:pPr>
      <w:r w:rsidRPr="00E01FE1">
        <w:rPr>
          <w:b/>
          <w:sz w:val="16"/>
          <w:szCs w:val="16"/>
        </w:rPr>
        <w:t xml:space="preserve">- </w:t>
      </w:r>
      <w:r w:rsidRPr="00E01FE1">
        <w:rPr>
          <w:sz w:val="16"/>
          <w:szCs w:val="16"/>
        </w:rPr>
        <w:t>автоматический перевыпуск Карт по истечении срока их действия, а также досрочный перевыпуск Карт до истечения срока их действия</w:t>
      </w:r>
      <w:r w:rsidR="00800571" w:rsidRPr="00E01FE1">
        <w:rPr>
          <w:b/>
          <w:sz w:val="16"/>
          <w:szCs w:val="16"/>
        </w:rPr>
        <w:t xml:space="preserve">. </w:t>
      </w:r>
    </w:p>
    <w:p w14:paraId="48A96D8C" w14:textId="5F9B1B4B" w:rsidR="00800571" w:rsidRPr="00E01FE1" w:rsidRDefault="00800571" w:rsidP="00800571">
      <w:pPr>
        <w:pStyle w:val="a4"/>
        <w:tabs>
          <w:tab w:val="left" w:pos="15593"/>
        </w:tabs>
        <w:spacing w:line="276" w:lineRule="auto"/>
        <w:ind w:left="426" w:firstLine="283"/>
        <w:jc w:val="both"/>
        <w:rPr>
          <w:sz w:val="16"/>
          <w:szCs w:val="16"/>
        </w:rPr>
      </w:pPr>
      <w:r w:rsidRPr="00E01FE1">
        <w:rPr>
          <w:sz w:val="16"/>
          <w:szCs w:val="16"/>
        </w:rPr>
        <w:t>Карты мог</w:t>
      </w:r>
      <w:r w:rsidR="00EC1796" w:rsidRPr="00E01FE1">
        <w:rPr>
          <w:sz w:val="16"/>
          <w:szCs w:val="16"/>
        </w:rPr>
        <w:t>ли</w:t>
      </w:r>
      <w:r w:rsidRPr="00E01FE1">
        <w:rPr>
          <w:sz w:val="16"/>
          <w:szCs w:val="16"/>
        </w:rPr>
        <w:t xml:space="preserve"> быть выпущены к СКС, по которому Банком не установлен Лимит овердрафта (</w:t>
      </w:r>
      <w:r w:rsidRPr="00E01FE1">
        <w:rPr>
          <w:b/>
          <w:sz w:val="16"/>
          <w:szCs w:val="16"/>
        </w:rPr>
        <w:t>дебетовая Карта)</w:t>
      </w:r>
      <w:r w:rsidRPr="00E01FE1">
        <w:rPr>
          <w:sz w:val="16"/>
          <w:szCs w:val="16"/>
        </w:rPr>
        <w:t xml:space="preserve">, а также к СКС, по которому Банком установлен Лимит овердрафта при предоставлении Банком Клиенту кредита в форме овердрафта по СКС с возможностью Льготного периода кредитования и ежемесячной уплатой Обязательных </w:t>
      </w:r>
      <w:r w:rsidR="00712E03" w:rsidRPr="00E01FE1">
        <w:rPr>
          <w:sz w:val="16"/>
          <w:szCs w:val="16"/>
        </w:rPr>
        <w:t xml:space="preserve">и Регулярных </w:t>
      </w:r>
      <w:r w:rsidRPr="00E01FE1">
        <w:rPr>
          <w:sz w:val="16"/>
          <w:szCs w:val="16"/>
        </w:rPr>
        <w:t>платежей (</w:t>
      </w:r>
      <w:r w:rsidRPr="00E01FE1">
        <w:rPr>
          <w:b/>
          <w:sz w:val="16"/>
          <w:szCs w:val="16"/>
        </w:rPr>
        <w:t>Карта с овердрафтом</w:t>
      </w:r>
      <w:r w:rsidRPr="00E01FE1">
        <w:rPr>
          <w:sz w:val="16"/>
          <w:szCs w:val="16"/>
        </w:rPr>
        <w:t>).</w:t>
      </w:r>
    </w:p>
    <w:p w14:paraId="26DC65C2" w14:textId="77777777" w:rsidR="00800571" w:rsidRPr="00E01FE1" w:rsidRDefault="00800571" w:rsidP="00800571">
      <w:pPr>
        <w:pStyle w:val="a4"/>
        <w:tabs>
          <w:tab w:val="left" w:pos="15593"/>
        </w:tabs>
        <w:spacing w:line="276" w:lineRule="auto"/>
        <w:ind w:left="426" w:firstLine="283"/>
        <w:jc w:val="both"/>
        <w:rPr>
          <w:sz w:val="4"/>
          <w:szCs w:val="4"/>
        </w:rPr>
      </w:pPr>
    </w:p>
    <w:p w14:paraId="70388B68" w14:textId="77777777" w:rsidR="00800571" w:rsidRPr="00E01FE1" w:rsidRDefault="00800571" w:rsidP="00800571">
      <w:pPr>
        <w:pStyle w:val="a4"/>
        <w:tabs>
          <w:tab w:val="left" w:pos="15593"/>
        </w:tabs>
        <w:spacing w:line="276" w:lineRule="auto"/>
        <w:ind w:left="426" w:firstLine="283"/>
        <w:jc w:val="both"/>
        <w:rPr>
          <w:sz w:val="16"/>
          <w:szCs w:val="16"/>
        </w:rPr>
      </w:pPr>
      <w:r w:rsidRPr="00E01FE1">
        <w:rPr>
          <w:b/>
          <w:sz w:val="16"/>
          <w:szCs w:val="16"/>
        </w:rPr>
        <w:t xml:space="preserve">Количество одновременно открытых у Клиента СКС </w:t>
      </w:r>
      <w:r w:rsidR="00C41311" w:rsidRPr="00E01FE1">
        <w:rPr>
          <w:b/>
          <w:sz w:val="16"/>
          <w:szCs w:val="16"/>
        </w:rPr>
        <w:t>в рамках настоящ</w:t>
      </w:r>
      <w:r w:rsidR="00AB48C3" w:rsidRPr="00E01FE1">
        <w:rPr>
          <w:b/>
          <w:sz w:val="16"/>
          <w:szCs w:val="16"/>
        </w:rPr>
        <w:t>его ТП</w:t>
      </w:r>
      <w:r w:rsidR="00C41311" w:rsidRPr="00E01FE1">
        <w:rPr>
          <w:b/>
          <w:sz w:val="16"/>
          <w:szCs w:val="16"/>
        </w:rPr>
        <w:t xml:space="preserve"> </w:t>
      </w:r>
      <w:r w:rsidR="00210DD9" w:rsidRPr="00E01FE1">
        <w:rPr>
          <w:b/>
          <w:sz w:val="16"/>
          <w:szCs w:val="16"/>
        </w:rPr>
        <w:t>– не более</w:t>
      </w:r>
      <w:r w:rsidR="005B2BD9" w:rsidRPr="00E01FE1">
        <w:rPr>
          <w:b/>
          <w:sz w:val="16"/>
          <w:szCs w:val="16"/>
        </w:rPr>
        <w:t xml:space="preserve"> 1</w:t>
      </w:r>
      <w:r w:rsidR="00210DD9" w:rsidRPr="00E01FE1">
        <w:rPr>
          <w:b/>
          <w:sz w:val="16"/>
          <w:szCs w:val="16"/>
        </w:rPr>
        <w:t xml:space="preserve"> </w:t>
      </w:r>
      <w:r w:rsidR="005B2BD9" w:rsidRPr="00E01FE1">
        <w:rPr>
          <w:b/>
          <w:sz w:val="16"/>
          <w:szCs w:val="16"/>
        </w:rPr>
        <w:t>(</w:t>
      </w:r>
      <w:r w:rsidR="00210DD9" w:rsidRPr="00E01FE1">
        <w:rPr>
          <w:b/>
          <w:sz w:val="16"/>
          <w:szCs w:val="16"/>
        </w:rPr>
        <w:t>одного</w:t>
      </w:r>
      <w:r w:rsidR="005B2BD9" w:rsidRPr="00E01FE1">
        <w:rPr>
          <w:b/>
          <w:sz w:val="16"/>
          <w:szCs w:val="16"/>
        </w:rPr>
        <w:t>)</w:t>
      </w:r>
      <w:r w:rsidRPr="00E01FE1">
        <w:rPr>
          <w:sz w:val="16"/>
          <w:szCs w:val="16"/>
        </w:rPr>
        <w:t xml:space="preserve">. </w:t>
      </w:r>
    </w:p>
    <w:p w14:paraId="4448FD02" w14:textId="77777777" w:rsidR="00800571" w:rsidRPr="00E01FE1" w:rsidRDefault="00800571" w:rsidP="00800571">
      <w:pPr>
        <w:pStyle w:val="a4"/>
        <w:tabs>
          <w:tab w:val="left" w:pos="15593"/>
        </w:tabs>
        <w:spacing w:line="276" w:lineRule="auto"/>
        <w:ind w:left="426" w:firstLine="283"/>
        <w:jc w:val="both"/>
        <w:rPr>
          <w:sz w:val="16"/>
          <w:szCs w:val="16"/>
        </w:rPr>
      </w:pPr>
      <w:r w:rsidRPr="00E01FE1">
        <w:rPr>
          <w:sz w:val="16"/>
          <w:szCs w:val="16"/>
        </w:rPr>
        <w:t xml:space="preserve">У Клиента к одному СКС, открытому </w:t>
      </w:r>
      <w:r w:rsidR="00F55D76" w:rsidRPr="00E01FE1">
        <w:rPr>
          <w:sz w:val="16"/>
          <w:szCs w:val="16"/>
        </w:rPr>
        <w:t>до 01.</w:t>
      </w:r>
      <w:r w:rsidR="00BF0951" w:rsidRPr="00E01FE1">
        <w:rPr>
          <w:sz w:val="16"/>
          <w:szCs w:val="16"/>
        </w:rPr>
        <w:t>01</w:t>
      </w:r>
      <w:r w:rsidR="00F55D76" w:rsidRPr="00E01FE1">
        <w:rPr>
          <w:sz w:val="16"/>
          <w:szCs w:val="16"/>
        </w:rPr>
        <w:t>.202</w:t>
      </w:r>
      <w:r w:rsidR="00BF0951" w:rsidRPr="00E01FE1">
        <w:rPr>
          <w:sz w:val="16"/>
          <w:szCs w:val="16"/>
        </w:rPr>
        <w:t>1</w:t>
      </w:r>
      <w:r w:rsidR="00F55D76" w:rsidRPr="00E01FE1">
        <w:rPr>
          <w:sz w:val="16"/>
          <w:szCs w:val="16"/>
        </w:rPr>
        <w:t xml:space="preserve"> </w:t>
      </w:r>
      <w:r w:rsidRPr="00E01FE1">
        <w:rPr>
          <w:sz w:val="16"/>
          <w:szCs w:val="16"/>
        </w:rPr>
        <w:t xml:space="preserve">в рамках </w:t>
      </w:r>
      <w:r w:rsidR="00B16E08" w:rsidRPr="00E01FE1">
        <w:rPr>
          <w:sz w:val="16"/>
          <w:szCs w:val="16"/>
        </w:rPr>
        <w:t xml:space="preserve">настоящего </w:t>
      </w:r>
      <w:r w:rsidRPr="00E01FE1">
        <w:rPr>
          <w:sz w:val="16"/>
          <w:szCs w:val="16"/>
        </w:rPr>
        <w:t xml:space="preserve">ТП, возможно наличие следующих одновременно действующих Карт: </w:t>
      </w:r>
    </w:p>
    <w:p w14:paraId="3F1F02AE" w14:textId="77777777" w:rsidR="00800571" w:rsidRPr="00E01FE1" w:rsidRDefault="00602063" w:rsidP="00800571">
      <w:pPr>
        <w:pStyle w:val="a4"/>
        <w:tabs>
          <w:tab w:val="left" w:pos="15593"/>
        </w:tabs>
        <w:spacing w:line="276" w:lineRule="auto"/>
        <w:ind w:left="426" w:firstLine="283"/>
        <w:jc w:val="both"/>
        <w:rPr>
          <w:sz w:val="16"/>
          <w:szCs w:val="16"/>
        </w:rPr>
      </w:pPr>
      <w:r w:rsidRPr="00E01FE1">
        <w:rPr>
          <w:sz w:val="16"/>
          <w:szCs w:val="16"/>
        </w:rPr>
        <w:t xml:space="preserve">- 1 (одна) Основная Карта и не более 3 (трех) Дополнительных </w:t>
      </w:r>
      <w:r w:rsidR="00800571" w:rsidRPr="00E01FE1">
        <w:rPr>
          <w:sz w:val="16"/>
          <w:szCs w:val="16"/>
        </w:rPr>
        <w:t xml:space="preserve">карт. </w:t>
      </w:r>
    </w:p>
    <w:p w14:paraId="23B69598" w14:textId="77777777" w:rsidR="00800571" w:rsidRPr="00E01FE1" w:rsidRDefault="00800571" w:rsidP="00800571">
      <w:pPr>
        <w:pStyle w:val="a4"/>
        <w:tabs>
          <w:tab w:val="left" w:pos="15593"/>
        </w:tabs>
        <w:spacing w:line="276" w:lineRule="auto"/>
        <w:ind w:left="425" w:firstLine="283"/>
        <w:jc w:val="both"/>
        <w:rPr>
          <w:snapToGrid w:val="0"/>
          <w:sz w:val="6"/>
          <w:szCs w:val="6"/>
        </w:rPr>
      </w:pPr>
    </w:p>
    <w:p w14:paraId="2E95AD87" w14:textId="77777777" w:rsidR="00F90A96" w:rsidRPr="00E01FE1" w:rsidRDefault="00F90A96" w:rsidP="00F90A96">
      <w:pPr>
        <w:pStyle w:val="a4"/>
        <w:tabs>
          <w:tab w:val="left" w:pos="15593"/>
        </w:tabs>
        <w:spacing w:line="276" w:lineRule="auto"/>
        <w:ind w:left="425" w:firstLine="283"/>
        <w:jc w:val="both"/>
        <w:rPr>
          <w:sz w:val="16"/>
          <w:szCs w:val="16"/>
        </w:rPr>
      </w:pPr>
      <w:r w:rsidRPr="00E01FE1">
        <w:rPr>
          <w:sz w:val="16"/>
        </w:rPr>
        <w:t xml:space="preserve">Срок персонализации Карты составляет до </w:t>
      </w:r>
      <w:r w:rsidRPr="00E01FE1">
        <w:rPr>
          <w:sz w:val="16"/>
          <w:szCs w:val="16"/>
        </w:rPr>
        <w:t>7 рабочих дней с даты поступления в Банк Заявления на предоставление Карты  (без учета срока доставки в офис получения, а также, если применимо, срока принятия Банком решения о предоставлении кредита в форме овердрафта по СКС).</w:t>
      </w:r>
    </w:p>
    <w:p w14:paraId="3F2EEE8F" w14:textId="77777777" w:rsidR="00800571" w:rsidRPr="00E01FE1" w:rsidRDefault="00800571" w:rsidP="00800571">
      <w:pPr>
        <w:pStyle w:val="a4"/>
        <w:tabs>
          <w:tab w:val="left" w:pos="15593"/>
        </w:tabs>
        <w:spacing w:line="276" w:lineRule="auto"/>
        <w:ind w:left="425" w:firstLine="283"/>
        <w:jc w:val="both"/>
        <w:rPr>
          <w:sz w:val="16"/>
          <w:szCs w:val="16"/>
        </w:rPr>
      </w:pPr>
      <w:r w:rsidRPr="00E01FE1">
        <w:rPr>
          <w:sz w:val="16"/>
          <w:szCs w:val="16"/>
        </w:rPr>
        <w:t xml:space="preserve">Срок действия Карты (Карта с магнитной полосой и микропроцессором) – </w:t>
      </w:r>
      <w:r w:rsidR="00F5715A" w:rsidRPr="00E01FE1">
        <w:rPr>
          <w:sz w:val="16"/>
          <w:szCs w:val="16"/>
        </w:rPr>
        <w:t>от 3 до 5 лет на усмотрение Банка</w:t>
      </w:r>
      <w:r w:rsidRPr="00E01FE1">
        <w:rPr>
          <w:sz w:val="16"/>
          <w:szCs w:val="16"/>
        </w:rPr>
        <w:t>.</w:t>
      </w:r>
    </w:p>
    <w:p w14:paraId="0682A79D" w14:textId="77777777" w:rsidR="00800571" w:rsidRPr="00E01FE1" w:rsidRDefault="00800571" w:rsidP="00800571">
      <w:pPr>
        <w:pStyle w:val="a4"/>
        <w:tabs>
          <w:tab w:val="left" w:pos="15593"/>
        </w:tabs>
        <w:spacing w:line="276" w:lineRule="auto"/>
        <w:ind w:left="426" w:firstLine="283"/>
        <w:jc w:val="both"/>
        <w:rPr>
          <w:sz w:val="10"/>
          <w:szCs w:val="10"/>
        </w:rPr>
      </w:pPr>
    </w:p>
    <w:p w14:paraId="5D64E655" w14:textId="77777777" w:rsidR="00860D47" w:rsidRPr="00E01FE1" w:rsidRDefault="00860D47" w:rsidP="00860D47">
      <w:pPr>
        <w:spacing w:line="276" w:lineRule="auto"/>
        <w:ind w:left="426"/>
        <w:jc w:val="both"/>
        <w:rPr>
          <w:b/>
          <w:sz w:val="16"/>
          <w:szCs w:val="16"/>
        </w:rPr>
      </w:pPr>
      <w:r w:rsidRPr="00E01FE1">
        <w:rPr>
          <w:b/>
          <w:sz w:val="16"/>
          <w:szCs w:val="16"/>
        </w:rPr>
        <w:t>3 –</w:t>
      </w:r>
      <w:r w:rsidRPr="00E01FE1">
        <w:rPr>
          <w:sz w:val="16"/>
          <w:szCs w:val="16"/>
        </w:rPr>
        <w:t> Комиссия подлежит уплате Клиентом за каждый месяц обслуживания СКС по Основной Карте, выпущенной к СКС, путем списания Банком денежных средств с СКС.</w:t>
      </w:r>
    </w:p>
    <w:p w14:paraId="02E542D8" w14:textId="77777777" w:rsidR="00860D47" w:rsidRPr="00E01FE1" w:rsidRDefault="00860D47" w:rsidP="00860D47">
      <w:pPr>
        <w:spacing w:line="276" w:lineRule="auto"/>
        <w:ind w:left="426" w:firstLine="283"/>
        <w:jc w:val="both"/>
        <w:rPr>
          <w:sz w:val="16"/>
          <w:szCs w:val="16"/>
        </w:rPr>
      </w:pPr>
      <w:r w:rsidRPr="00E01FE1">
        <w:rPr>
          <w:sz w:val="16"/>
          <w:szCs w:val="16"/>
        </w:rPr>
        <w:t>Комиссия взимается не позднее 5 (пятого) рабочего дня месяца, следующего за расчетным периодом, и начинает взиматься с месяца, следующего за месяцем, в течение которого по СКС отражена первая совершенная Клиентом операция с использованием Основной Карты или ее реквизитов (осуществлено фактическое списание соответствующей суммы денежных средств с СКС), кроме операций Запрос баланса и пополнение СКС.</w:t>
      </w:r>
    </w:p>
    <w:p w14:paraId="6FB48164" w14:textId="77777777" w:rsidR="00860D47" w:rsidRPr="00E01FE1" w:rsidRDefault="00860D47" w:rsidP="00860D47">
      <w:pPr>
        <w:spacing w:line="276" w:lineRule="auto"/>
        <w:ind w:left="426" w:firstLine="283"/>
        <w:jc w:val="both"/>
        <w:rPr>
          <w:sz w:val="16"/>
          <w:szCs w:val="16"/>
        </w:rPr>
      </w:pPr>
      <w:r w:rsidRPr="00E01FE1">
        <w:rPr>
          <w:sz w:val="16"/>
          <w:szCs w:val="16"/>
        </w:rPr>
        <w:lastRenderedPageBreak/>
        <w:t>В случае отсутствия на СКС в 5 (пятый) рабочий день каждого месяца, следующего за расчетным периодом, в течение срока действия Основной Карты денежных средств в размере, достаточном для оплаты комиссии, Клиент в течение 5 (пятого) рабочего дня месяца, следующего за расчетным периодом, обязан пополнить СКС на необходимую сумму.</w:t>
      </w:r>
    </w:p>
    <w:p w14:paraId="7AD4BBB5" w14:textId="77777777" w:rsidR="00860D47" w:rsidRPr="00E01FE1" w:rsidRDefault="00860D47" w:rsidP="00860D47">
      <w:pPr>
        <w:spacing w:line="276" w:lineRule="auto"/>
        <w:ind w:left="426" w:firstLine="283"/>
        <w:jc w:val="both"/>
        <w:rPr>
          <w:sz w:val="10"/>
          <w:szCs w:val="10"/>
        </w:rPr>
      </w:pPr>
    </w:p>
    <w:p w14:paraId="4E31FBA0" w14:textId="77777777" w:rsidR="00EE01CF" w:rsidRPr="00E01FE1" w:rsidRDefault="00EE01CF" w:rsidP="00860D47">
      <w:pPr>
        <w:spacing w:line="276" w:lineRule="auto"/>
        <w:ind w:left="426" w:firstLine="283"/>
        <w:jc w:val="both"/>
        <w:rPr>
          <w:sz w:val="16"/>
          <w:szCs w:val="16"/>
        </w:rPr>
      </w:pPr>
      <w:r w:rsidRPr="00E01FE1">
        <w:rPr>
          <w:sz w:val="16"/>
          <w:szCs w:val="16"/>
        </w:rPr>
        <w:t>В целях признания выполнения Клиентом минимальных требований:</w:t>
      </w:r>
    </w:p>
    <w:p w14:paraId="6E8F001D" w14:textId="77777777" w:rsidR="00860D47" w:rsidRPr="00E01FE1" w:rsidRDefault="00EE01CF" w:rsidP="00860D47">
      <w:pPr>
        <w:spacing w:line="276" w:lineRule="auto"/>
        <w:ind w:left="426" w:firstLine="283"/>
        <w:jc w:val="both"/>
        <w:rPr>
          <w:sz w:val="16"/>
          <w:szCs w:val="16"/>
        </w:rPr>
      </w:pPr>
      <w:r w:rsidRPr="00E01FE1">
        <w:rPr>
          <w:sz w:val="16"/>
          <w:szCs w:val="16"/>
        </w:rPr>
        <w:t xml:space="preserve">- в отношении совершения </w:t>
      </w:r>
      <w:r w:rsidR="001C3B7D" w:rsidRPr="00E01FE1">
        <w:rPr>
          <w:sz w:val="16"/>
          <w:szCs w:val="16"/>
        </w:rPr>
        <w:t xml:space="preserve">Держателем(-ями) </w:t>
      </w:r>
      <w:r w:rsidRPr="00E01FE1">
        <w:rPr>
          <w:sz w:val="16"/>
          <w:szCs w:val="16"/>
        </w:rPr>
        <w:t xml:space="preserve">не менее одной </w:t>
      </w:r>
      <w:r w:rsidR="00860D47" w:rsidRPr="00E01FE1">
        <w:rPr>
          <w:sz w:val="16"/>
          <w:szCs w:val="16"/>
        </w:rPr>
        <w:t>операци</w:t>
      </w:r>
      <w:r w:rsidRPr="00E01FE1">
        <w:rPr>
          <w:sz w:val="16"/>
          <w:szCs w:val="16"/>
        </w:rPr>
        <w:t>и</w:t>
      </w:r>
      <w:r w:rsidR="00860D47" w:rsidRPr="00E01FE1">
        <w:rPr>
          <w:sz w:val="16"/>
          <w:szCs w:val="16"/>
        </w:rPr>
        <w:t xml:space="preserve"> оплаты товаров (работ, услуг) в Предприятиях торговли (услуг</w:t>
      </w:r>
      <w:r w:rsidRPr="00E01FE1">
        <w:rPr>
          <w:sz w:val="16"/>
          <w:szCs w:val="16"/>
        </w:rPr>
        <w:t>)</w:t>
      </w:r>
      <w:r w:rsidR="00860D47" w:rsidRPr="00E01FE1">
        <w:rPr>
          <w:sz w:val="16"/>
          <w:szCs w:val="16"/>
        </w:rPr>
        <w:t xml:space="preserve"> учитываются операции, отраженные по СКС в течение данного календарного месяца (расчетного периода), т.е. осуществлено фактическое списание соответствующих сумм денежных средств с СКС. </w:t>
      </w:r>
      <w:r w:rsidR="001C3B7D" w:rsidRPr="00E01FE1">
        <w:rPr>
          <w:sz w:val="16"/>
          <w:szCs w:val="16"/>
        </w:rPr>
        <w:t>При этом п</w:t>
      </w:r>
      <w:r w:rsidR="00860D47" w:rsidRPr="00E01FE1">
        <w:rPr>
          <w:sz w:val="16"/>
          <w:szCs w:val="16"/>
        </w:rPr>
        <w:t>ри расчете не учитываются операции, предусмотренные Перечнем операций-исключений (Приложение № 6</w:t>
      </w:r>
      <w:r w:rsidR="008B48CC" w:rsidRPr="00E01FE1">
        <w:rPr>
          <w:sz w:val="16"/>
          <w:szCs w:val="16"/>
        </w:rPr>
        <w:t xml:space="preserve"> к Правилам), а </w:t>
      </w:r>
      <w:r w:rsidR="00860D47" w:rsidRPr="00E01FE1">
        <w:rPr>
          <w:sz w:val="16"/>
          <w:szCs w:val="16"/>
        </w:rPr>
        <w:t>рассчитанные суммы операций оплаты товаров (работ, услуг) в Предприятиях торговли (услуг) уменьшаются на суммы операций возврата товара в Предприятие торговли (услуг), ранее оплаченного с использованием Карты или ее реквизитов, отраженные по СКС в теч</w:t>
      </w:r>
      <w:r w:rsidR="008B48CC" w:rsidRPr="00E01FE1">
        <w:rPr>
          <w:sz w:val="16"/>
          <w:szCs w:val="16"/>
        </w:rPr>
        <w:t>ение данного расчетного периода;</w:t>
      </w:r>
    </w:p>
    <w:p w14:paraId="7F045450" w14:textId="77777777" w:rsidR="00050181" w:rsidRPr="00E01FE1" w:rsidRDefault="00B5165D" w:rsidP="00DB7C6A">
      <w:pPr>
        <w:spacing w:line="276" w:lineRule="auto"/>
        <w:ind w:left="426" w:firstLine="283"/>
        <w:jc w:val="both"/>
        <w:rPr>
          <w:sz w:val="16"/>
          <w:szCs w:val="16"/>
        </w:rPr>
      </w:pPr>
      <w:r w:rsidRPr="00E01FE1">
        <w:rPr>
          <w:sz w:val="16"/>
          <w:szCs w:val="16"/>
        </w:rPr>
        <w:t>-среднемесячн</w:t>
      </w:r>
      <w:r w:rsidR="00F87E10" w:rsidRPr="00E01FE1">
        <w:rPr>
          <w:sz w:val="16"/>
          <w:szCs w:val="16"/>
        </w:rPr>
        <w:t>ый</w:t>
      </w:r>
      <w:r w:rsidRPr="00E01FE1">
        <w:rPr>
          <w:sz w:val="16"/>
          <w:szCs w:val="16"/>
        </w:rPr>
        <w:t xml:space="preserve"> остат</w:t>
      </w:r>
      <w:r w:rsidR="008F5E8B" w:rsidRPr="00E01FE1">
        <w:rPr>
          <w:sz w:val="16"/>
          <w:szCs w:val="16"/>
        </w:rPr>
        <w:t>ок</w:t>
      </w:r>
      <w:r w:rsidRPr="00E01FE1">
        <w:rPr>
          <w:sz w:val="16"/>
          <w:szCs w:val="16"/>
        </w:rPr>
        <w:t xml:space="preserve"> денежных средств </w:t>
      </w:r>
      <w:r w:rsidR="00050181" w:rsidRPr="00E01FE1">
        <w:rPr>
          <w:sz w:val="16"/>
          <w:szCs w:val="16"/>
        </w:rPr>
        <w:t>на СКС определяется следующим образом: величина, получаемая путем сложения де</w:t>
      </w:r>
      <w:r w:rsidRPr="00E01FE1">
        <w:rPr>
          <w:sz w:val="16"/>
          <w:szCs w:val="16"/>
        </w:rPr>
        <w:t>нежных средств на СКС</w:t>
      </w:r>
      <w:r w:rsidR="00050181" w:rsidRPr="00E01FE1">
        <w:rPr>
          <w:sz w:val="16"/>
          <w:szCs w:val="16"/>
        </w:rPr>
        <w:t xml:space="preserve"> по состоянию на утро каждого календарного дня в соответствующем календарном месяце </w:t>
      </w:r>
      <w:r w:rsidR="008F5E8B" w:rsidRPr="00E01FE1">
        <w:rPr>
          <w:sz w:val="16"/>
          <w:szCs w:val="16"/>
        </w:rPr>
        <w:t xml:space="preserve">(расчетном периоде) </w:t>
      </w:r>
      <w:r w:rsidR="00050181" w:rsidRPr="00E01FE1">
        <w:rPr>
          <w:sz w:val="16"/>
          <w:szCs w:val="16"/>
        </w:rPr>
        <w:t>и деления на фактическое количество календарных дней в этом месяце</w:t>
      </w:r>
      <w:r w:rsidR="008F5E8B" w:rsidRPr="00E01FE1">
        <w:rPr>
          <w:sz w:val="16"/>
          <w:szCs w:val="16"/>
        </w:rPr>
        <w:t>. Е</w:t>
      </w:r>
      <w:r w:rsidR="00050181" w:rsidRPr="00E01FE1">
        <w:rPr>
          <w:sz w:val="16"/>
          <w:szCs w:val="16"/>
        </w:rPr>
        <w:t xml:space="preserve">сли </w:t>
      </w:r>
      <w:r w:rsidR="00A607E9" w:rsidRPr="00E01FE1">
        <w:rPr>
          <w:sz w:val="16"/>
          <w:szCs w:val="16"/>
        </w:rPr>
        <w:t>СКС К</w:t>
      </w:r>
      <w:r w:rsidR="00050181" w:rsidRPr="00E01FE1">
        <w:rPr>
          <w:sz w:val="16"/>
          <w:szCs w:val="16"/>
        </w:rPr>
        <w:t xml:space="preserve">лиента открыт в расчетном </w:t>
      </w:r>
      <w:r w:rsidR="00D92E21" w:rsidRPr="00E01FE1">
        <w:rPr>
          <w:sz w:val="16"/>
          <w:szCs w:val="16"/>
        </w:rPr>
        <w:t>периоде</w:t>
      </w:r>
      <w:r w:rsidR="00050181" w:rsidRPr="00E01FE1">
        <w:rPr>
          <w:sz w:val="16"/>
          <w:szCs w:val="16"/>
        </w:rPr>
        <w:t xml:space="preserve">: среднемесячный остаток </w:t>
      </w:r>
      <w:r w:rsidR="00A607E9" w:rsidRPr="00E01FE1">
        <w:rPr>
          <w:sz w:val="16"/>
          <w:szCs w:val="16"/>
        </w:rPr>
        <w:t xml:space="preserve">денежных </w:t>
      </w:r>
      <w:r w:rsidR="00050181" w:rsidRPr="00E01FE1">
        <w:rPr>
          <w:sz w:val="16"/>
          <w:szCs w:val="16"/>
        </w:rPr>
        <w:t xml:space="preserve">средств по данному </w:t>
      </w:r>
      <w:r w:rsidR="00DD4B7D" w:rsidRPr="00E01FE1">
        <w:rPr>
          <w:sz w:val="16"/>
          <w:szCs w:val="16"/>
        </w:rPr>
        <w:t>СКС</w:t>
      </w:r>
      <w:r w:rsidR="00050181" w:rsidRPr="00E01FE1">
        <w:rPr>
          <w:sz w:val="16"/>
          <w:szCs w:val="16"/>
        </w:rPr>
        <w:t xml:space="preserve"> это величина, получаемая путем сложения денежных средств на </w:t>
      </w:r>
      <w:r w:rsidR="00A607E9" w:rsidRPr="00E01FE1">
        <w:rPr>
          <w:sz w:val="16"/>
          <w:szCs w:val="16"/>
        </w:rPr>
        <w:t>СКС</w:t>
      </w:r>
      <w:r w:rsidR="00050181" w:rsidRPr="00E01FE1">
        <w:rPr>
          <w:sz w:val="16"/>
          <w:szCs w:val="16"/>
        </w:rPr>
        <w:t xml:space="preserve"> по состоянию на утро каждого календарного дня в период с даты открытия </w:t>
      </w:r>
      <w:r w:rsidR="00A607E9" w:rsidRPr="00E01FE1">
        <w:rPr>
          <w:sz w:val="16"/>
          <w:szCs w:val="16"/>
        </w:rPr>
        <w:t>СКС</w:t>
      </w:r>
      <w:r w:rsidR="00050181" w:rsidRPr="00E01FE1">
        <w:rPr>
          <w:sz w:val="16"/>
          <w:szCs w:val="16"/>
        </w:rPr>
        <w:t xml:space="preserve"> по последни</w:t>
      </w:r>
      <w:r w:rsidR="00A607E9" w:rsidRPr="00E01FE1">
        <w:rPr>
          <w:sz w:val="16"/>
          <w:szCs w:val="16"/>
        </w:rPr>
        <w:t>й день календарного месяца (включительно</w:t>
      </w:r>
      <w:r w:rsidR="00050181" w:rsidRPr="00E01FE1">
        <w:rPr>
          <w:sz w:val="16"/>
          <w:szCs w:val="16"/>
        </w:rPr>
        <w:t xml:space="preserve">) и деления на фактическое количество календарных дней месяца, в течение которых </w:t>
      </w:r>
      <w:r w:rsidR="00A607E9" w:rsidRPr="00E01FE1">
        <w:rPr>
          <w:sz w:val="16"/>
          <w:szCs w:val="16"/>
        </w:rPr>
        <w:t>СКС был открыт. Е</w:t>
      </w:r>
      <w:r w:rsidR="00050181" w:rsidRPr="00E01FE1">
        <w:rPr>
          <w:sz w:val="16"/>
          <w:szCs w:val="16"/>
        </w:rPr>
        <w:t xml:space="preserve">сли </w:t>
      </w:r>
      <w:r w:rsidR="00A607E9" w:rsidRPr="00E01FE1">
        <w:rPr>
          <w:sz w:val="16"/>
          <w:szCs w:val="16"/>
        </w:rPr>
        <w:t>СКС К</w:t>
      </w:r>
      <w:r w:rsidR="00D92E21" w:rsidRPr="00E01FE1">
        <w:rPr>
          <w:sz w:val="16"/>
          <w:szCs w:val="16"/>
        </w:rPr>
        <w:t xml:space="preserve">лиента </w:t>
      </w:r>
      <w:r w:rsidR="00050181" w:rsidRPr="00E01FE1">
        <w:rPr>
          <w:sz w:val="16"/>
          <w:szCs w:val="16"/>
        </w:rPr>
        <w:t xml:space="preserve">закрыт в расчетном </w:t>
      </w:r>
      <w:r w:rsidR="00D92E21" w:rsidRPr="00E01FE1">
        <w:rPr>
          <w:sz w:val="16"/>
          <w:szCs w:val="16"/>
        </w:rPr>
        <w:t>периоде</w:t>
      </w:r>
      <w:r w:rsidR="00050181" w:rsidRPr="00E01FE1">
        <w:rPr>
          <w:sz w:val="16"/>
          <w:szCs w:val="16"/>
        </w:rPr>
        <w:t xml:space="preserve">: среднемесячный остаток </w:t>
      </w:r>
      <w:r w:rsidR="00DD4B7D" w:rsidRPr="00E01FE1">
        <w:rPr>
          <w:sz w:val="16"/>
          <w:szCs w:val="16"/>
        </w:rPr>
        <w:t xml:space="preserve">денежных </w:t>
      </w:r>
      <w:r w:rsidR="00050181" w:rsidRPr="00E01FE1">
        <w:rPr>
          <w:sz w:val="16"/>
          <w:szCs w:val="16"/>
        </w:rPr>
        <w:t xml:space="preserve">средств по данному </w:t>
      </w:r>
      <w:r w:rsidR="00DD4B7D" w:rsidRPr="00E01FE1">
        <w:rPr>
          <w:sz w:val="16"/>
          <w:szCs w:val="16"/>
        </w:rPr>
        <w:t>СКС</w:t>
      </w:r>
      <w:r w:rsidR="00050181" w:rsidRPr="00E01FE1">
        <w:rPr>
          <w:sz w:val="16"/>
          <w:szCs w:val="16"/>
        </w:rPr>
        <w:t xml:space="preserve"> это величина, получаемая путем сложения денежных средств на </w:t>
      </w:r>
      <w:r w:rsidR="00DD4B7D" w:rsidRPr="00E01FE1">
        <w:rPr>
          <w:sz w:val="16"/>
          <w:szCs w:val="16"/>
        </w:rPr>
        <w:t>СКС</w:t>
      </w:r>
      <w:r w:rsidR="00050181" w:rsidRPr="00E01FE1">
        <w:rPr>
          <w:sz w:val="16"/>
          <w:szCs w:val="16"/>
        </w:rPr>
        <w:t xml:space="preserve"> по состоянию на утро каждого календарного дня в период с первого дня календарного месяца по день закрытия счета (вкл</w:t>
      </w:r>
      <w:r w:rsidR="00DD4B7D" w:rsidRPr="00E01FE1">
        <w:rPr>
          <w:sz w:val="16"/>
          <w:szCs w:val="16"/>
        </w:rPr>
        <w:t>ючительно</w:t>
      </w:r>
      <w:r w:rsidR="00050181" w:rsidRPr="00E01FE1">
        <w:rPr>
          <w:sz w:val="16"/>
          <w:szCs w:val="16"/>
        </w:rPr>
        <w:t>) и деления на фактическое количество календарных дней месяца, в те</w:t>
      </w:r>
      <w:r w:rsidR="00A607E9" w:rsidRPr="00E01FE1">
        <w:rPr>
          <w:sz w:val="16"/>
          <w:szCs w:val="16"/>
        </w:rPr>
        <w:t xml:space="preserve">чение которых </w:t>
      </w:r>
      <w:r w:rsidR="00DD4B7D" w:rsidRPr="00E01FE1">
        <w:rPr>
          <w:sz w:val="16"/>
          <w:szCs w:val="16"/>
        </w:rPr>
        <w:t>СКС</w:t>
      </w:r>
      <w:r w:rsidR="00A607E9" w:rsidRPr="00E01FE1">
        <w:rPr>
          <w:sz w:val="16"/>
          <w:szCs w:val="16"/>
        </w:rPr>
        <w:t xml:space="preserve"> был открытым.</w:t>
      </w:r>
    </w:p>
    <w:p w14:paraId="642383F6" w14:textId="77777777" w:rsidR="00DB7C6A" w:rsidRPr="00E01FE1" w:rsidRDefault="00DB7C6A" w:rsidP="00DB7C6A">
      <w:pPr>
        <w:spacing w:line="276" w:lineRule="auto"/>
        <w:ind w:left="426" w:firstLine="283"/>
        <w:jc w:val="both"/>
        <w:rPr>
          <w:sz w:val="10"/>
          <w:szCs w:val="10"/>
        </w:rPr>
      </w:pPr>
    </w:p>
    <w:p w14:paraId="418A5ACB" w14:textId="77777777" w:rsidR="00EF56E0" w:rsidRPr="00E01FE1" w:rsidRDefault="00EF56E0" w:rsidP="00EF56E0">
      <w:pPr>
        <w:pStyle w:val="a4"/>
        <w:spacing w:line="276" w:lineRule="auto"/>
        <w:ind w:left="425" w:firstLine="284"/>
        <w:jc w:val="both"/>
        <w:rPr>
          <w:sz w:val="16"/>
          <w:szCs w:val="16"/>
        </w:rPr>
      </w:pPr>
      <w:r w:rsidRPr="00E01FE1">
        <w:rPr>
          <w:sz w:val="16"/>
          <w:szCs w:val="16"/>
        </w:rPr>
        <w:t xml:space="preserve">Здесь и далее по тексту </w:t>
      </w:r>
      <w:r w:rsidR="00AB48C3" w:rsidRPr="00E01FE1">
        <w:rPr>
          <w:sz w:val="16"/>
          <w:szCs w:val="16"/>
        </w:rPr>
        <w:t>ТП</w:t>
      </w:r>
      <w:r w:rsidRPr="00E01FE1">
        <w:rPr>
          <w:sz w:val="16"/>
          <w:szCs w:val="16"/>
        </w:rPr>
        <w:t>: под операциями оплаты товаров (работ, услуг) в Предприятиях торговли (услуг) с использованием Карты понимаются операции, совершаемые Держателем как с использованием Карты, так и с использованием реквизитов Карты.</w:t>
      </w:r>
    </w:p>
    <w:p w14:paraId="73CA0332" w14:textId="77777777" w:rsidR="00860D47" w:rsidRPr="00E01FE1" w:rsidRDefault="00860D47" w:rsidP="00860D47">
      <w:pPr>
        <w:spacing w:line="276" w:lineRule="auto"/>
        <w:ind w:left="426" w:firstLine="283"/>
        <w:jc w:val="both"/>
        <w:rPr>
          <w:sz w:val="10"/>
          <w:szCs w:val="10"/>
        </w:rPr>
      </w:pPr>
    </w:p>
    <w:p w14:paraId="27E9931F" w14:textId="77777777" w:rsidR="00B87631" w:rsidRPr="00E01FE1" w:rsidRDefault="00B87631" w:rsidP="00B87631">
      <w:pPr>
        <w:keepNext/>
        <w:autoSpaceDE w:val="0"/>
        <w:autoSpaceDN w:val="0"/>
        <w:adjustRightInd w:val="0"/>
        <w:spacing w:line="276" w:lineRule="auto"/>
        <w:ind w:left="426" w:firstLine="284"/>
        <w:jc w:val="both"/>
        <w:rPr>
          <w:b/>
          <w:i/>
          <w:sz w:val="16"/>
          <w:szCs w:val="16"/>
        </w:rPr>
      </w:pPr>
      <w:r w:rsidRPr="00E01FE1">
        <w:rPr>
          <w:b/>
          <w:i/>
          <w:sz w:val="16"/>
          <w:szCs w:val="16"/>
        </w:rPr>
        <w:t>Комиссия за ежемесячное обслуживание СКС по Основной Карте подлежит оплате за последний расчетный период использования Основной Карты (неполный календарный месяц), в течение которого:</w:t>
      </w:r>
    </w:p>
    <w:p w14:paraId="46BDCCC6" w14:textId="48D45B21" w:rsidR="00B87631" w:rsidRPr="00E01FE1" w:rsidRDefault="00B87631" w:rsidP="00B87631">
      <w:pPr>
        <w:autoSpaceDE w:val="0"/>
        <w:autoSpaceDN w:val="0"/>
        <w:adjustRightInd w:val="0"/>
        <w:spacing w:line="276" w:lineRule="auto"/>
        <w:ind w:left="426" w:firstLine="283"/>
        <w:jc w:val="both"/>
        <w:rPr>
          <w:sz w:val="16"/>
          <w:szCs w:val="16"/>
        </w:rPr>
      </w:pPr>
      <w:r w:rsidRPr="00E01FE1">
        <w:rPr>
          <w:sz w:val="16"/>
          <w:szCs w:val="16"/>
        </w:rPr>
        <w:t>- Клиентом инициирован выпуск новой Основной Карты с новым сроком действия при предоставлении заявления на приостановление предоставления Авторизаций по операциям, совершаемым с использованием Основной Карты</w:t>
      </w:r>
      <w:r w:rsidR="00270F39">
        <w:rPr>
          <w:sz w:val="16"/>
          <w:szCs w:val="16"/>
        </w:rPr>
        <w:t xml:space="preserve"> </w:t>
      </w:r>
      <w:r w:rsidR="00270F39" w:rsidRPr="005E6DAA">
        <w:rPr>
          <w:i/>
          <w:sz w:val="16"/>
          <w:szCs w:val="16"/>
        </w:rPr>
        <w:t>(применимо до 01.0</w:t>
      </w:r>
      <w:r w:rsidR="00270F39">
        <w:rPr>
          <w:i/>
          <w:sz w:val="16"/>
          <w:szCs w:val="16"/>
        </w:rPr>
        <w:t>1</w:t>
      </w:r>
      <w:r w:rsidR="00270F39" w:rsidRPr="005E6DAA">
        <w:rPr>
          <w:i/>
          <w:sz w:val="16"/>
          <w:szCs w:val="16"/>
        </w:rPr>
        <w:t>.2021)</w:t>
      </w:r>
      <w:r w:rsidRPr="00E01FE1">
        <w:rPr>
          <w:sz w:val="16"/>
          <w:szCs w:val="16"/>
        </w:rPr>
        <w:t>;</w:t>
      </w:r>
    </w:p>
    <w:p w14:paraId="7A65B0D3" w14:textId="4FA2C9BE" w:rsidR="00B87631" w:rsidRPr="00E01FE1" w:rsidRDefault="00B87631" w:rsidP="00B87631">
      <w:pPr>
        <w:autoSpaceDE w:val="0"/>
        <w:autoSpaceDN w:val="0"/>
        <w:adjustRightInd w:val="0"/>
        <w:spacing w:line="276" w:lineRule="auto"/>
        <w:ind w:left="426" w:firstLine="283"/>
        <w:jc w:val="both"/>
        <w:rPr>
          <w:sz w:val="16"/>
          <w:szCs w:val="16"/>
        </w:rPr>
      </w:pPr>
      <w:r w:rsidRPr="00E01FE1">
        <w:rPr>
          <w:sz w:val="16"/>
          <w:szCs w:val="16"/>
        </w:rPr>
        <w:t>- Клиентом предоставлено заявление на перевыпуск Основной Карты до истечения срока ее действия</w:t>
      </w:r>
      <w:r w:rsidR="0010572E">
        <w:rPr>
          <w:sz w:val="16"/>
          <w:szCs w:val="16"/>
        </w:rPr>
        <w:t xml:space="preserve"> </w:t>
      </w:r>
      <w:r w:rsidR="0010572E" w:rsidRPr="005E6DAA">
        <w:rPr>
          <w:i/>
          <w:sz w:val="16"/>
          <w:szCs w:val="16"/>
        </w:rPr>
        <w:t>(применимо до 01.0</w:t>
      </w:r>
      <w:r w:rsidR="0010572E">
        <w:rPr>
          <w:i/>
          <w:sz w:val="16"/>
          <w:szCs w:val="16"/>
        </w:rPr>
        <w:t>1</w:t>
      </w:r>
      <w:r w:rsidR="0010572E" w:rsidRPr="005E6DAA">
        <w:rPr>
          <w:i/>
          <w:sz w:val="16"/>
          <w:szCs w:val="16"/>
        </w:rPr>
        <w:t>.2021)</w:t>
      </w:r>
      <w:r w:rsidRPr="00E01FE1">
        <w:rPr>
          <w:sz w:val="16"/>
          <w:szCs w:val="16"/>
        </w:rPr>
        <w:t>;</w:t>
      </w:r>
    </w:p>
    <w:p w14:paraId="2A3D9A3F" w14:textId="77777777" w:rsidR="00B87631" w:rsidRPr="00E01FE1" w:rsidRDefault="00B87631" w:rsidP="00B87631">
      <w:pPr>
        <w:autoSpaceDE w:val="0"/>
        <w:autoSpaceDN w:val="0"/>
        <w:adjustRightInd w:val="0"/>
        <w:spacing w:line="276" w:lineRule="auto"/>
        <w:ind w:left="426" w:firstLine="283"/>
        <w:jc w:val="both"/>
        <w:rPr>
          <w:b/>
          <w:sz w:val="16"/>
          <w:szCs w:val="16"/>
        </w:rPr>
      </w:pPr>
      <w:r w:rsidRPr="00E01FE1">
        <w:rPr>
          <w:b/>
          <w:i/>
          <w:sz w:val="16"/>
          <w:szCs w:val="16"/>
        </w:rPr>
        <w:t xml:space="preserve">- </w:t>
      </w:r>
      <w:r w:rsidRPr="00E01FE1">
        <w:rPr>
          <w:sz w:val="16"/>
          <w:szCs w:val="16"/>
        </w:rPr>
        <w:t>Клиентом предоставлено заявление о прекращении действия Карт и/или закрытии СКС (по форме, установленной Банком) до истечения срока действия Основной Карты.</w:t>
      </w:r>
    </w:p>
    <w:p w14:paraId="185325A7" w14:textId="77777777" w:rsidR="00EF56E0" w:rsidRPr="00E01FE1" w:rsidRDefault="00EF56E0" w:rsidP="00EF56E0">
      <w:pPr>
        <w:pStyle w:val="a4"/>
        <w:tabs>
          <w:tab w:val="left" w:pos="15593"/>
        </w:tabs>
        <w:spacing w:line="276" w:lineRule="auto"/>
        <w:ind w:left="425"/>
        <w:jc w:val="both"/>
        <w:rPr>
          <w:b/>
          <w:sz w:val="10"/>
          <w:szCs w:val="10"/>
        </w:rPr>
      </w:pPr>
    </w:p>
    <w:p w14:paraId="48D82513" w14:textId="77777777" w:rsidR="00EF56E0" w:rsidRPr="00E01FE1" w:rsidRDefault="00EF56E0" w:rsidP="00EF56E0">
      <w:pPr>
        <w:pStyle w:val="a4"/>
        <w:tabs>
          <w:tab w:val="left" w:pos="15593"/>
        </w:tabs>
        <w:spacing w:line="276" w:lineRule="auto"/>
        <w:ind w:left="426"/>
        <w:jc w:val="both"/>
        <w:rPr>
          <w:sz w:val="16"/>
          <w:szCs w:val="16"/>
        </w:rPr>
      </w:pPr>
      <w:r w:rsidRPr="00E01FE1">
        <w:rPr>
          <w:b/>
          <w:sz w:val="16"/>
          <w:szCs w:val="16"/>
        </w:rPr>
        <w:t>4 –</w:t>
      </w:r>
      <w:r w:rsidRPr="00E01FE1">
        <w:rPr>
          <w:sz w:val="16"/>
          <w:szCs w:val="16"/>
        </w:rPr>
        <w:t>  При наличии денежных средств на СКС Клиента, комиссия взимается путем списания с СКС денежных средств в сумме комиссии в полном объеме либо в размере остатка денежных средств на СКС.</w:t>
      </w:r>
    </w:p>
    <w:p w14:paraId="27132697" w14:textId="77777777" w:rsidR="00EF56E0" w:rsidRPr="00E01FE1" w:rsidRDefault="00EF56E0" w:rsidP="00EF56E0">
      <w:pPr>
        <w:pStyle w:val="2"/>
        <w:spacing w:after="0" w:line="240" w:lineRule="auto"/>
        <w:ind w:left="426" w:firstLine="283"/>
        <w:jc w:val="both"/>
        <w:rPr>
          <w:sz w:val="16"/>
          <w:szCs w:val="16"/>
        </w:rPr>
      </w:pPr>
      <w:r w:rsidRPr="00E01FE1">
        <w:rPr>
          <w:sz w:val="16"/>
          <w:szCs w:val="16"/>
        </w:rPr>
        <w:t>При отсутствии или недостаточности денежных средств на СКС Клиента для оплаты комиссии, комиссия взимается при последующих поступлениях денежных средств на СКС (для дебетовых Карт) либо путем списания с СКС денежных средств в сумме комиссии / недостающей сумме для оплаты комиссии за счет предоставленного Банком Клиенту Овердрафта (для Карт с овердрафтом).</w:t>
      </w:r>
    </w:p>
    <w:p w14:paraId="24BC3CC8" w14:textId="77777777" w:rsidR="00EF56E0" w:rsidRPr="00E01FE1" w:rsidRDefault="00EF56E0" w:rsidP="00EF56E0">
      <w:pPr>
        <w:pStyle w:val="a4"/>
        <w:spacing w:line="276" w:lineRule="auto"/>
        <w:ind w:left="425"/>
        <w:jc w:val="both"/>
        <w:rPr>
          <w:sz w:val="10"/>
          <w:szCs w:val="10"/>
        </w:rPr>
      </w:pPr>
    </w:p>
    <w:p w14:paraId="64749AE6" w14:textId="77777777" w:rsidR="000E0E53" w:rsidRPr="00E01FE1" w:rsidRDefault="00245CE7" w:rsidP="00245CE7">
      <w:pPr>
        <w:autoSpaceDE w:val="0"/>
        <w:autoSpaceDN w:val="0"/>
        <w:adjustRightInd w:val="0"/>
        <w:spacing w:line="276" w:lineRule="auto"/>
        <w:ind w:left="425"/>
        <w:jc w:val="both"/>
        <w:rPr>
          <w:sz w:val="16"/>
          <w:szCs w:val="16"/>
        </w:rPr>
      </w:pPr>
      <w:r w:rsidRPr="00E01FE1">
        <w:rPr>
          <w:b/>
          <w:sz w:val="16"/>
          <w:szCs w:val="16"/>
        </w:rPr>
        <w:t>5 –</w:t>
      </w:r>
      <w:r w:rsidRPr="00E01FE1">
        <w:rPr>
          <w:sz w:val="16"/>
          <w:szCs w:val="16"/>
        </w:rPr>
        <w:t xml:space="preserve">  Комиссия за первый год действия Основной Карты взимается в день заключения между Банком и Клиентом договора кредита в форме овердрафта (в порядке, установленном Общими условиями кредитования в форме овердрафта по СКС Клиента с возможностью Льготного периода кредитования и ежемесячной уплатой </w:t>
      </w:r>
      <w:r w:rsidR="00712E03" w:rsidRPr="00E01FE1">
        <w:rPr>
          <w:sz w:val="16"/>
          <w:szCs w:val="16"/>
        </w:rPr>
        <w:t>Обязательных и Регулярных платежей</w:t>
      </w:r>
      <w:r w:rsidRPr="00E01FE1">
        <w:rPr>
          <w:sz w:val="16"/>
          <w:szCs w:val="16"/>
        </w:rPr>
        <w:t>)</w:t>
      </w:r>
      <w:r w:rsidR="00824CBA" w:rsidRPr="00E01FE1">
        <w:rPr>
          <w:sz w:val="16"/>
          <w:szCs w:val="16"/>
        </w:rPr>
        <w:t>, т.е. в день автоматического разблокирования Основной Карты</w:t>
      </w:r>
      <w:r w:rsidR="000E0E53" w:rsidRPr="00E01FE1">
        <w:rPr>
          <w:sz w:val="16"/>
          <w:szCs w:val="16"/>
        </w:rPr>
        <w:t xml:space="preserve"> при успешной самостоятельной установке (создании) ПИНа Клиентом.</w:t>
      </w:r>
    </w:p>
    <w:p w14:paraId="68674604" w14:textId="77777777" w:rsidR="00245CE7" w:rsidRPr="00E01FE1" w:rsidRDefault="00245CE7" w:rsidP="00A11D21">
      <w:pPr>
        <w:autoSpaceDE w:val="0"/>
        <w:autoSpaceDN w:val="0"/>
        <w:adjustRightInd w:val="0"/>
        <w:spacing w:line="276" w:lineRule="auto"/>
        <w:ind w:left="425" w:firstLine="284"/>
        <w:jc w:val="both"/>
        <w:rPr>
          <w:sz w:val="16"/>
          <w:szCs w:val="16"/>
        </w:rPr>
      </w:pPr>
      <w:r w:rsidRPr="00E01FE1">
        <w:rPr>
          <w:sz w:val="16"/>
          <w:szCs w:val="16"/>
        </w:rPr>
        <w:t xml:space="preserve">Комиссия за второй и последующие годы действия </w:t>
      </w:r>
      <w:r w:rsidR="000E0E53" w:rsidRPr="00E01FE1">
        <w:rPr>
          <w:sz w:val="16"/>
          <w:szCs w:val="16"/>
        </w:rPr>
        <w:t xml:space="preserve">Основной </w:t>
      </w:r>
      <w:r w:rsidRPr="00E01FE1">
        <w:rPr>
          <w:sz w:val="16"/>
          <w:szCs w:val="16"/>
        </w:rPr>
        <w:t>Карт</w:t>
      </w:r>
      <w:r w:rsidR="000E0E53" w:rsidRPr="00E01FE1">
        <w:rPr>
          <w:sz w:val="16"/>
          <w:szCs w:val="16"/>
        </w:rPr>
        <w:t>ы</w:t>
      </w:r>
      <w:r w:rsidRPr="00E01FE1">
        <w:rPr>
          <w:sz w:val="16"/>
          <w:szCs w:val="16"/>
        </w:rPr>
        <w:t xml:space="preserve"> взимается в последний рабочий день первого месяца второго, а также каждого последующего года действия Карт</w:t>
      </w:r>
      <w:r w:rsidR="00CB31E0" w:rsidRPr="00E01FE1">
        <w:rPr>
          <w:sz w:val="16"/>
          <w:szCs w:val="16"/>
        </w:rPr>
        <w:t>ы</w:t>
      </w:r>
      <w:r w:rsidRPr="00E01FE1">
        <w:rPr>
          <w:sz w:val="16"/>
          <w:szCs w:val="16"/>
        </w:rPr>
        <w:t>.</w:t>
      </w:r>
    </w:p>
    <w:p w14:paraId="60A58259" w14:textId="77777777" w:rsidR="006D4BE0" w:rsidRPr="00E01FE1" w:rsidRDefault="006D4BE0" w:rsidP="00245CE7">
      <w:pPr>
        <w:autoSpaceDE w:val="0"/>
        <w:autoSpaceDN w:val="0"/>
        <w:adjustRightInd w:val="0"/>
        <w:spacing w:line="276" w:lineRule="auto"/>
        <w:ind w:left="425"/>
        <w:jc w:val="both"/>
        <w:rPr>
          <w:sz w:val="10"/>
          <w:szCs w:val="10"/>
        </w:rPr>
      </w:pPr>
    </w:p>
    <w:p w14:paraId="48866BAB" w14:textId="77777777" w:rsidR="006D4BE0" w:rsidRPr="00E01FE1" w:rsidRDefault="006D4BE0" w:rsidP="006D4BE0">
      <w:pPr>
        <w:autoSpaceDE w:val="0"/>
        <w:autoSpaceDN w:val="0"/>
        <w:adjustRightInd w:val="0"/>
        <w:spacing w:line="276" w:lineRule="auto"/>
        <w:ind w:left="426" w:firstLine="283"/>
        <w:jc w:val="both"/>
        <w:rPr>
          <w:b/>
          <w:i/>
          <w:sz w:val="16"/>
          <w:szCs w:val="16"/>
        </w:rPr>
      </w:pPr>
      <w:r w:rsidRPr="00E01FE1">
        <w:rPr>
          <w:b/>
          <w:i/>
          <w:sz w:val="16"/>
          <w:szCs w:val="16"/>
        </w:rPr>
        <w:t>Комиссия за годовое обслуживание СКС по Основной Карте не возвращается:</w:t>
      </w:r>
    </w:p>
    <w:p w14:paraId="67DD6911" w14:textId="77777777" w:rsidR="007E1CF8" w:rsidRPr="00E01FE1" w:rsidRDefault="007E1CF8" w:rsidP="006D4BE0">
      <w:pPr>
        <w:autoSpaceDE w:val="0"/>
        <w:autoSpaceDN w:val="0"/>
        <w:adjustRightInd w:val="0"/>
        <w:spacing w:line="276" w:lineRule="auto"/>
        <w:ind w:left="426" w:firstLine="283"/>
        <w:jc w:val="both"/>
        <w:rPr>
          <w:sz w:val="16"/>
          <w:szCs w:val="16"/>
        </w:rPr>
      </w:pPr>
      <w:r w:rsidRPr="00E01FE1">
        <w:rPr>
          <w:sz w:val="16"/>
          <w:szCs w:val="16"/>
        </w:rPr>
        <w:t>- при не востребовании Клиентом Основной Карты, выпущенной Банком,</w:t>
      </w:r>
    </w:p>
    <w:p w14:paraId="3414AB3C" w14:textId="0760AF9B" w:rsidR="006D4BE0" w:rsidRPr="00E01FE1" w:rsidRDefault="006D4BE0" w:rsidP="006D4BE0">
      <w:pPr>
        <w:autoSpaceDE w:val="0"/>
        <w:autoSpaceDN w:val="0"/>
        <w:adjustRightInd w:val="0"/>
        <w:spacing w:line="276" w:lineRule="auto"/>
        <w:ind w:left="426" w:firstLine="283"/>
        <w:jc w:val="both"/>
        <w:rPr>
          <w:sz w:val="16"/>
          <w:szCs w:val="16"/>
        </w:rPr>
      </w:pPr>
      <w:r w:rsidRPr="00E01FE1">
        <w:rPr>
          <w:sz w:val="16"/>
          <w:szCs w:val="16"/>
        </w:rPr>
        <w:t xml:space="preserve">- при выпуске новой Основной Карты с новым сроком действия в связи с приостановлением предоставления Авторизаций по операциям, совершаемым с использованием Основной Карты, или прекращением расчетов по СКС по операциям, совершаемым с использованием Основной Карты, а также при </w:t>
      </w:r>
      <w:r w:rsidR="00B87631" w:rsidRPr="00E01FE1">
        <w:rPr>
          <w:sz w:val="16"/>
          <w:szCs w:val="16"/>
        </w:rPr>
        <w:t xml:space="preserve">досрочном </w:t>
      </w:r>
      <w:r w:rsidRPr="00E01FE1">
        <w:rPr>
          <w:sz w:val="16"/>
          <w:szCs w:val="16"/>
        </w:rPr>
        <w:t>перевыпуске Основной Карты до истечения срока ее действия по заявлению Клиента</w:t>
      </w:r>
      <w:r w:rsidR="00E776DE">
        <w:rPr>
          <w:sz w:val="16"/>
          <w:szCs w:val="16"/>
        </w:rPr>
        <w:t xml:space="preserve"> </w:t>
      </w:r>
      <w:r w:rsidR="00E776DE" w:rsidRPr="005E6DAA">
        <w:rPr>
          <w:i/>
          <w:sz w:val="16"/>
          <w:szCs w:val="16"/>
        </w:rPr>
        <w:t>(применимо до 01.0</w:t>
      </w:r>
      <w:r w:rsidR="00E776DE">
        <w:rPr>
          <w:i/>
          <w:sz w:val="16"/>
          <w:szCs w:val="16"/>
        </w:rPr>
        <w:t>1</w:t>
      </w:r>
      <w:r w:rsidR="00E776DE" w:rsidRPr="005E6DAA">
        <w:rPr>
          <w:i/>
          <w:sz w:val="16"/>
          <w:szCs w:val="16"/>
        </w:rPr>
        <w:t>.2021)</w:t>
      </w:r>
      <w:r w:rsidRPr="00E01FE1">
        <w:rPr>
          <w:sz w:val="16"/>
          <w:szCs w:val="16"/>
        </w:rPr>
        <w:t>,</w:t>
      </w:r>
    </w:p>
    <w:p w14:paraId="17F9F285" w14:textId="77777777" w:rsidR="006D4BE0" w:rsidRPr="00E01FE1" w:rsidRDefault="006D4BE0" w:rsidP="006D4BE0">
      <w:pPr>
        <w:autoSpaceDE w:val="0"/>
        <w:autoSpaceDN w:val="0"/>
        <w:adjustRightInd w:val="0"/>
        <w:spacing w:line="276" w:lineRule="auto"/>
        <w:ind w:left="426" w:firstLine="283"/>
        <w:jc w:val="both"/>
        <w:rPr>
          <w:sz w:val="16"/>
          <w:szCs w:val="16"/>
        </w:rPr>
      </w:pPr>
      <w:r w:rsidRPr="00E01FE1">
        <w:rPr>
          <w:sz w:val="16"/>
          <w:szCs w:val="16"/>
        </w:rPr>
        <w:t>- при предоставлении Клиентом заявления о прекращении действия Карт и/или закрытии СКС (по форме, установленной Банком) до истечения срока действия Основной Карты.</w:t>
      </w:r>
    </w:p>
    <w:p w14:paraId="6AD983FF" w14:textId="77777777" w:rsidR="00FF5DCB" w:rsidRPr="00E01FE1" w:rsidRDefault="00FF5DCB" w:rsidP="006D4BE0">
      <w:pPr>
        <w:autoSpaceDE w:val="0"/>
        <w:autoSpaceDN w:val="0"/>
        <w:adjustRightInd w:val="0"/>
        <w:spacing w:line="276" w:lineRule="auto"/>
        <w:ind w:left="426" w:firstLine="283"/>
        <w:jc w:val="both"/>
        <w:rPr>
          <w:b/>
          <w:sz w:val="16"/>
          <w:szCs w:val="16"/>
        </w:rPr>
      </w:pPr>
    </w:p>
    <w:p w14:paraId="35A9C9DE" w14:textId="711F5089" w:rsidR="00FF5DCB" w:rsidRPr="00E01FE1" w:rsidRDefault="00FF5DCB" w:rsidP="00FF5DCB">
      <w:pPr>
        <w:pStyle w:val="a4"/>
        <w:spacing w:line="276" w:lineRule="auto"/>
        <w:ind w:left="425"/>
        <w:jc w:val="both"/>
        <w:rPr>
          <w:sz w:val="16"/>
          <w:szCs w:val="16"/>
        </w:rPr>
      </w:pPr>
      <w:r w:rsidRPr="00E01FE1">
        <w:rPr>
          <w:b/>
          <w:sz w:val="16"/>
          <w:szCs w:val="16"/>
        </w:rPr>
        <w:t>6 –</w:t>
      </w:r>
      <w:r w:rsidRPr="00E01FE1">
        <w:rPr>
          <w:sz w:val="16"/>
          <w:szCs w:val="16"/>
        </w:rPr>
        <w:t> </w:t>
      </w:r>
      <w:r w:rsidRPr="00E01FE1">
        <w:rPr>
          <w:b/>
          <w:sz w:val="16"/>
          <w:szCs w:val="16"/>
        </w:rPr>
        <w:t>Перевыпуск</w:t>
      </w:r>
      <w:r w:rsidRPr="00E01FE1">
        <w:rPr>
          <w:sz w:val="16"/>
          <w:szCs w:val="16"/>
        </w:rPr>
        <w:t xml:space="preserve"> Карты до истечения срока ее действия в случае изменения имени или фамилии Держателя, что, соответственно, влечет за собой изменения имени или фамилии в латинской транслитерации,</w:t>
      </w:r>
      <w:r w:rsidRPr="00E01FE1">
        <w:rPr>
          <w:snapToGrid w:val="0"/>
          <w:sz w:val="16"/>
          <w:szCs w:val="16"/>
        </w:rPr>
        <w:t xml:space="preserve"> </w:t>
      </w:r>
      <w:r w:rsidRPr="00E01FE1">
        <w:rPr>
          <w:sz w:val="16"/>
          <w:szCs w:val="16"/>
        </w:rPr>
        <w:t>порчи Карты</w:t>
      </w:r>
      <w:r w:rsidR="005E16F8" w:rsidRPr="00E01FE1">
        <w:rPr>
          <w:sz w:val="16"/>
          <w:szCs w:val="16"/>
        </w:rPr>
        <w:t xml:space="preserve">, </w:t>
      </w:r>
      <w:r w:rsidR="005E16F8" w:rsidRPr="00E01FE1">
        <w:rPr>
          <w:b/>
          <w:sz w:val="16"/>
          <w:szCs w:val="16"/>
        </w:rPr>
        <w:t>не осуществляется</w:t>
      </w:r>
      <w:r w:rsidRPr="00E01FE1">
        <w:rPr>
          <w:sz w:val="16"/>
          <w:szCs w:val="16"/>
        </w:rPr>
        <w:t>.</w:t>
      </w:r>
    </w:p>
    <w:p w14:paraId="4DB229C8" w14:textId="77777777" w:rsidR="00FF5DCB" w:rsidRPr="00E01FE1" w:rsidRDefault="00FF5DCB" w:rsidP="00FF5DCB">
      <w:pPr>
        <w:pStyle w:val="a4"/>
        <w:spacing w:line="276" w:lineRule="auto"/>
        <w:ind w:left="425"/>
        <w:jc w:val="both"/>
        <w:rPr>
          <w:b/>
          <w:sz w:val="10"/>
          <w:szCs w:val="10"/>
        </w:rPr>
      </w:pPr>
    </w:p>
    <w:p w14:paraId="46F9B938" w14:textId="491F2385" w:rsidR="00FF5DCB" w:rsidRPr="00E01FE1" w:rsidRDefault="00FF5DCB" w:rsidP="00FF5DCB">
      <w:pPr>
        <w:spacing w:line="276" w:lineRule="auto"/>
        <w:ind w:left="425"/>
        <w:jc w:val="both"/>
        <w:rPr>
          <w:sz w:val="16"/>
          <w:szCs w:val="16"/>
        </w:rPr>
      </w:pPr>
      <w:r w:rsidRPr="00E01FE1">
        <w:rPr>
          <w:b/>
          <w:sz w:val="16"/>
          <w:szCs w:val="16"/>
        </w:rPr>
        <w:t xml:space="preserve">7 – </w:t>
      </w:r>
      <w:r w:rsidR="006655CA" w:rsidRPr="00E01FE1">
        <w:rPr>
          <w:sz w:val="16"/>
          <w:szCs w:val="16"/>
        </w:rPr>
        <w:t xml:space="preserve">Услуга срочной персонализации </w:t>
      </w:r>
      <w:r w:rsidR="005E16F8" w:rsidRPr="00E01FE1">
        <w:rPr>
          <w:sz w:val="16"/>
          <w:szCs w:val="16"/>
        </w:rPr>
        <w:t xml:space="preserve">не </w:t>
      </w:r>
      <w:r w:rsidR="006655CA" w:rsidRPr="00E01FE1">
        <w:rPr>
          <w:sz w:val="16"/>
          <w:szCs w:val="16"/>
        </w:rPr>
        <w:t>предоставляется</w:t>
      </w:r>
      <w:r w:rsidR="003C1DDC" w:rsidRPr="00E01FE1">
        <w:rPr>
          <w:sz w:val="16"/>
          <w:szCs w:val="16"/>
        </w:rPr>
        <w:t>.</w:t>
      </w:r>
    </w:p>
    <w:p w14:paraId="3772E613" w14:textId="77777777" w:rsidR="003A2F38" w:rsidRPr="00E01FE1" w:rsidRDefault="003A2F38" w:rsidP="003A2F38">
      <w:pPr>
        <w:pStyle w:val="a4"/>
        <w:spacing w:line="276" w:lineRule="auto"/>
        <w:ind w:left="425"/>
        <w:jc w:val="both"/>
        <w:rPr>
          <w:b/>
          <w:sz w:val="10"/>
          <w:szCs w:val="10"/>
        </w:rPr>
      </w:pPr>
    </w:p>
    <w:p w14:paraId="4DF13DBE" w14:textId="77777777" w:rsidR="003E0E1D" w:rsidRPr="00E01FE1" w:rsidRDefault="003E0E1D" w:rsidP="003E0E1D">
      <w:pPr>
        <w:tabs>
          <w:tab w:val="left" w:pos="15593"/>
        </w:tabs>
        <w:autoSpaceDE w:val="0"/>
        <w:autoSpaceDN w:val="0"/>
        <w:adjustRightInd w:val="0"/>
        <w:spacing w:line="276" w:lineRule="auto"/>
        <w:ind w:left="425"/>
        <w:jc w:val="both"/>
        <w:rPr>
          <w:sz w:val="16"/>
          <w:szCs w:val="16"/>
        </w:rPr>
      </w:pPr>
      <w:r w:rsidRPr="00E01FE1">
        <w:rPr>
          <w:b/>
          <w:sz w:val="16"/>
          <w:szCs w:val="16"/>
        </w:rPr>
        <w:t>8</w:t>
      </w:r>
      <w:r w:rsidRPr="00E01FE1">
        <w:rPr>
          <w:sz w:val="16"/>
          <w:szCs w:val="16"/>
        </w:rPr>
        <w:t xml:space="preserve"> – </w:t>
      </w:r>
      <w:r w:rsidR="00AF3488" w:rsidRPr="00E01FE1">
        <w:rPr>
          <w:sz w:val="16"/>
          <w:szCs w:val="16"/>
        </w:rPr>
        <w:t xml:space="preserve">В порядке и на условиях, предусмотренных Правилами программы лояльности для держателей </w:t>
      </w:r>
      <w:r w:rsidR="00BB0096" w:rsidRPr="00E01FE1">
        <w:rPr>
          <w:sz w:val="16"/>
          <w:szCs w:val="16"/>
        </w:rPr>
        <w:t xml:space="preserve">розничных </w:t>
      </w:r>
      <w:r w:rsidR="00AF3488" w:rsidRPr="00E01FE1">
        <w:rPr>
          <w:sz w:val="16"/>
          <w:szCs w:val="16"/>
        </w:rPr>
        <w:t xml:space="preserve">банковских карт </w:t>
      </w:r>
      <w:r w:rsidR="00C317DA" w:rsidRPr="00E01FE1">
        <w:rPr>
          <w:sz w:val="16"/>
          <w:szCs w:val="16"/>
          <w:lang w:val="en-US"/>
        </w:rPr>
        <w:t>Zenit</w:t>
      </w:r>
      <w:r w:rsidR="00C317DA" w:rsidRPr="00E01FE1">
        <w:rPr>
          <w:sz w:val="16"/>
          <w:szCs w:val="16"/>
        </w:rPr>
        <w:t xml:space="preserve"> </w:t>
      </w:r>
      <w:r w:rsidR="00BB0096" w:rsidRPr="00E01FE1">
        <w:rPr>
          <w:sz w:val="16"/>
          <w:szCs w:val="16"/>
          <w:lang w:val="en-US"/>
        </w:rPr>
        <w:t>Travel</w:t>
      </w:r>
      <w:r w:rsidR="00BB0096" w:rsidRPr="00E01FE1">
        <w:rPr>
          <w:sz w:val="16"/>
          <w:szCs w:val="16"/>
        </w:rPr>
        <w:t xml:space="preserve"> </w:t>
      </w:r>
      <w:r w:rsidR="00AF3488" w:rsidRPr="00E01FE1">
        <w:rPr>
          <w:sz w:val="16"/>
          <w:szCs w:val="16"/>
        </w:rPr>
        <w:t>ПАО Банк ЗЕНИТ (далее – Правила программы лояльности</w:t>
      </w:r>
      <w:r w:rsidR="00C317DA" w:rsidRPr="00E01FE1">
        <w:rPr>
          <w:sz w:val="16"/>
          <w:szCs w:val="16"/>
        </w:rPr>
        <w:t xml:space="preserve"> </w:t>
      </w:r>
      <w:r w:rsidR="00C317DA" w:rsidRPr="00E01FE1">
        <w:rPr>
          <w:sz w:val="16"/>
          <w:szCs w:val="16"/>
          <w:lang w:val="en-US"/>
        </w:rPr>
        <w:t>Zenit</w:t>
      </w:r>
      <w:r w:rsidR="00C317DA" w:rsidRPr="00E01FE1">
        <w:rPr>
          <w:sz w:val="16"/>
          <w:szCs w:val="16"/>
        </w:rPr>
        <w:t xml:space="preserve"> </w:t>
      </w:r>
      <w:r w:rsidR="00C317DA" w:rsidRPr="00E01FE1">
        <w:rPr>
          <w:sz w:val="16"/>
          <w:szCs w:val="16"/>
          <w:lang w:val="en-US"/>
        </w:rPr>
        <w:t>Travel</w:t>
      </w:r>
      <w:r w:rsidR="00AF3488" w:rsidRPr="00E01FE1">
        <w:rPr>
          <w:sz w:val="16"/>
          <w:szCs w:val="16"/>
        </w:rPr>
        <w:t xml:space="preserve">, Приложение № </w:t>
      </w:r>
      <w:r w:rsidR="00B423C9" w:rsidRPr="00E01FE1">
        <w:rPr>
          <w:sz w:val="16"/>
          <w:szCs w:val="16"/>
        </w:rPr>
        <w:t>7</w:t>
      </w:r>
      <w:r w:rsidR="00AF3488" w:rsidRPr="00E01FE1">
        <w:rPr>
          <w:sz w:val="16"/>
          <w:szCs w:val="16"/>
        </w:rPr>
        <w:t xml:space="preserve"> к Правилам</w:t>
      </w:r>
      <w:r w:rsidR="00265B4A" w:rsidRPr="00E01FE1">
        <w:rPr>
          <w:sz w:val="16"/>
          <w:szCs w:val="16"/>
        </w:rPr>
        <w:t>),</w:t>
      </w:r>
      <w:r w:rsidR="00AF3488" w:rsidRPr="00E01FE1">
        <w:rPr>
          <w:sz w:val="16"/>
          <w:szCs w:val="16"/>
        </w:rPr>
        <w:t xml:space="preserve"> </w:t>
      </w:r>
      <w:r w:rsidR="003134DA" w:rsidRPr="00E01FE1">
        <w:rPr>
          <w:sz w:val="16"/>
          <w:szCs w:val="16"/>
        </w:rPr>
        <w:t xml:space="preserve">транзакционные </w:t>
      </w:r>
      <w:r w:rsidR="00465CD0" w:rsidRPr="00E01FE1">
        <w:rPr>
          <w:sz w:val="16"/>
          <w:szCs w:val="16"/>
        </w:rPr>
        <w:t>м</w:t>
      </w:r>
      <w:r w:rsidR="00CB5DE6" w:rsidRPr="00E01FE1">
        <w:rPr>
          <w:sz w:val="16"/>
          <w:szCs w:val="16"/>
        </w:rPr>
        <w:t>или рассчитываю</w:t>
      </w:r>
      <w:r w:rsidRPr="00E01FE1">
        <w:rPr>
          <w:sz w:val="16"/>
          <w:szCs w:val="16"/>
        </w:rPr>
        <w:t xml:space="preserve">тся за совершенные Клиентом операции оплаты товаров (работ, услуг) </w:t>
      </w:r>
      <w:r w:rsidRPr="00E01FE1">
        <w:rPr>
          <w:b/>
          <w:sz w:val="16"/>
          <w:szCs w:val="16"/>
        </w:rPr>
        <w:t>с и</w:t>
      </w:r>
      <w:r w:rsidR="00265B4A" w:rsidRPr="00E01FE1">
        <w:rPr>
          <w:b/>
          <w:sz w:val="16"/>
          <w:szCs w:val="16"/>
        </w:rPr>
        <w:t>спользованием Основной Карты</w:t>
      </w:r>
      <w:r w:rsidRPr="00E01FE1">
        <w:rPr>
          <w:sz w:val="16"/>
          <w:szCs w:val="16"/>
        </w:rPr>
        <w:t xml:space="preserve"> в Предприятиях торговли (услуг). </w:t>
      </w:r>
    </w:p>
    <w:p w14:paraId="3ADA8FDE" w14:textId="77777777" w:rsidR="00080A20" w:rsidRPr="00E01FE1" w:rsidRDefault="00080A20" w:rsidP="00B423C9">
      <w:pPr>
        <w:tabs>
          <w:tab w:val="left" w:pos="15593"/>
        </w:tabs>
        <w:autoSpaceDE w:val="0"/>
        <w:autoSpaceDN w:val="0"/>
        <w:adjustRightInd w:val="0"/>
        <w:spacing w:line="276" w:lineRule="auto"/>
        <w:ind w:left="425" w:firstLine="284"/>
        <w:jc w:val="both"/>
        <w:rPr>
          <w:b/>
          <w:sz w:val="16"/>
          <w:szCs w:val="16"/>
        </w:rPr>
      </w:pPr>
      <w:r w:rsidRPr="00E01FE1">
        <w:rPr>
          <w:sz w:val="16"/>
          <w:szCs w:val="16"/>
        </w:rPr>
        <w:t>Категории «авиабилеты», «отели», «железнодорожные билеты», «аренда автомобилей», «авиабилеты и отели», «туры»</w:t>
      </w:r>
      <w:r w:rsidR="00BA4A0A" w:rsidRPr="00E01FE1">
        <w:rPr>
          <w:sz w:val="16"/>
          <w:szCs w:val="16"/>
        </w:rPr>
        <w:t xml:space="preserve">, </w:t>
      </w:r>
      <w:r w:rsidRPr="00E01FE1">
        <w:rPr>
          <w:sz w:val="16"/>
          <w:szCs w:val="16"/>
        </w:rPr>
        <w:t>«автобусы»</w:t>
      </w:r>
      <w:r w:rsidR="00BA4A0A" w:rsidRPr="00E01FE1">
        <w:rPr>
          <w:sz w:val="16"/>
          <w:szCs w:val="16"/>
        </w:rPr>
        <w:t xml:space="preserve"> и</w:t>
      </w:r>
      <w:r w:rsidRPr="00E01FE1">
        <w:rPr>
          <w:sz w:val="16"/>
          <w:szCs w:val="16"/>
        </w:rPr>
        <w:t xml:space="preserve"> «экскурсии» </w:t>
      </w:r>
      <w:r w:rsidR="00BA4A0A" w:rsidRPr="00E01FE1">
        <w:rPr>
          <w:sz w:val="16"/>
          <w:szCs w:val="16"/>
        </w:rPr>
        <w:t xml:space="preserve">определяются </w:t>
      </w:r>
      <w:r w:rsidR="004676E2" w:rsidRPr="00E01FE1">
        <w:rPr>
          <w:sz w:val="16"/>
          <w:szCs w:val="16"/>
        </w:rPr>
        <w:t xml:space="preserve">автоматически в рамках классификации на </w:t>
      </w:r>
      <w:r w:rsidRPr="00E01FE1">
        <w:rPr>
          <w:sz w:val="16"/>
          <w:szCs w:val="16"/>
        </w:rPr>
        <w:t>портал</w:t>
      </w:r>
      <w:r w:rsidR="004676E2" w:rsidRPr="00E01FE1">
        <w:rPr>
          <w:sz w:val="16"/>
          <w:szCs w:val="16"/>
        </w:rPr>
        <w:t>е</w:t>
      </w:r>
      <w:r w:rsidRPr="00E01FE1">
        <w:rPr>
          <w:sz w:val="16"/>
          <w:szCs w:val="16"/>
        </w:rPr>
        <w:t xml:space="preserve"> </w:t>
      </w:r>
      <w:r w:rsidR="00F65ADB" w:rsidRPr="00E01FE1">
        <w:rPr>
          <w:b/>
          <w:sz w:val="16"/>
          <w:szCs w:val="16"/>
        </w:rPr>
        <w:t>zenit.</w:t>
      </w:r>
      <w:r w:rsidR="00F65ADB" w:rsidRPr="00E01FE1">
        <w:rPr>
          <w:b/>
          <w:sz w:val="16"/>
          <w:szCs w:val="16"/>
          <w:lang w:val="en-US"/>
        </w:rPr>
        <w:t>onetwotrip</w:t>
      </w:r>
      <w:r w:rsidR="00F65ADB" w:rsidRPr="00E01FE1">
        <w:rPr>
          <w:b/>
          <w:sz w:val="16"/>
          <w:szCs w:val="16"/>
        </w:rPr>
        <w:t>.</w:t>
      </w:r>
      <w:r w:rsidR="00F65ADB" w:rsidRPr="00E01FE1">
        <w:rPr>
          <w:b/>
          <w:sz w:val="16"/>
          <w:szCs w:val="16"/>
          <w:lang w:val="en-US"/>
        </w:rPr>
        <w:t>com</w:t>
      </w:r>
      <w:r w:rsidR="004676E2" w:rsidRPr="00E01FE1">
        <w:rPr>
          <w:b/>
          <w:sz w:val="16"/>
          <w:szCs w:val="16"/>
        </w:rPr>
        <w:t>.</w:t>
      </w:r>
    </w:p>
    <w:p w14:paraId="6DCE1C6D" w14:textId="77777777" w:rsidR="000D1DE4" w:rsidRPr="00E01FE1" w:rsidRDefault="000D1DE4" w:rsidP="00B423C9">
      <w:pPr>
        <w:tabs>
          <w:tab w:val="left" w:pos="15593"/>
        </w:tabs>
        <w:autoSpaceDE w:val="0"/>
        <w:autoSpaceDN w:val="0"/>
        <w:adjustRightInd w:val="0"/>
        <w:spacing w:line="276" w:lineRule="auto"/>
        <w:ind w:left="425" w:firstLine="284"/>
        <w:jc w:val="both"/>
        <w:rPr>
          <w:sz w:val="16"/>
          <w:szCs w:val="16"/>
        </w:rPr>
      </w:pPr>
      <w:r w:rsidRPr="00E01FE1">
        <w:rPr>
          <w:sz w:val="16"/>
          <w:szCs w:val="16"/>
        </w:rPr>
        <w:lastRenderedPageBreak/>
        <w:t xml:space="preserve">Минимальная сумма операции оплаты товаров (работ, услуг) в Предприятиях торговли (услуг) с использованием Основной Карты для </w:t>
      </w:r>
      <w:r w:rsidR="00D376CF" w:rsidRPr="00E01FE1">
        <w:rPr>
          <w:sz w:val="16"/>
          <w:szCs w:val="16"/>
        </w:rPr>
        <w:t xml:space="preserve">расчета миль к </w:t>
      </w:r>
      <w:r w:rsidRPr="00E01FE1">
        <w:rPr>
          <w:sz w:val="16"/>
          <w:szCs w:val="16"/>
        </w:rPr>
        <w:t>начислени</w:t>
      </w:r>
      <w:r w:rsidR="00D376CF" w:rsidRPr="00E01FE1">
        <w:rPr>
          <w:sz w:val="16"/>
          <w:szCs w:val="16"/>
        </w:rPr>
        <w:t>ю</w:t>
      </w:r>
      <w:r w:rsidR="002C063C" w:rsidRPr="00E01FE1">
        <w:rPr>
          <w:sz w:val="16"/>
          <w:szCs w:val="16"/>
        </w:rPr>
        <w:t xml:space="preserve"> – 100 </w:t>
      </w:r>
      <w:r w:rsidR="00D376CF" w:rsidRPr="00E01FE1">
        <w:rPr>
          <w:sz w:val="16"/>
          <w:szCs w:val="16"/>
        </w:rPr>
        <w:t>рубл</w:t>
      </w:r>
      <w:r w:rsidR="002C063C" w:rsidRPr="00E01FE1">
        <w:rPr>
          <w:sz w:val="16"/>
          <w:szCs w:val="16"/>
        </w:rPr>
        <w:t>ей.</w:t>
      </w:r>
    </w:p>
    <w:p w14:paraId="17256734" w14:textId="77777777" w:rsidR="003E0E1D" w:rsidRPr="00E01FE1" w:rsidRDefault="000D1DE4" w:rsidP="003E0E1D">
      <w:pPr>
        <w:pStyle w:val="a4"/>
        <w:spacing w:line="276" w:lineRule="auto"/>
        <w:ind w:left="425"/>
        <w:jc w:val="both"/>
        <w:rPr>
          <w:sz w:val="10"/>
          <w:szCs w:val="10"/>
        </w:rPr>
      </w:pPr>
      <w:r w:rsidRPr="00E01FE1">
        <w:rPr>
          <w:sz w:val="10"/>
          <w:szCs w:val="10"/>
        </w:rPr>
        <w:t xml:space="preserve"> </w:t>
      </w:r>
    </w:p>
    <w:p w14:paraId="10F4F50F" w14:textId="77777777" w:rsidR="003E0E1D" w:rsidRPr="00E01FE1" w:rsidRDefault="003E0E1D" w:rsidP="003E0E1D">
      <w:pPr>
        <w:pStyle w:val="a4"/>
        <w:spacing w:line="276" w:lineRule="auto"/>
        <w:ind w:left="425"/>
        <w:jc w:val="both"/>
        <w:rPr>
          <w:rFonts w:eastAsiaTheme="minorHAnsi"/>
          <w:sz w:val="16"/>
          <w:szCs w:val="16"/>
          <w:lang w:eastAsia="en-US"/>
        </w:rPr>
      </w:pPr>
      <w:r w:rsidRPr="00E01FE1">
        <w:rPr>
          <w:b/>
          <w:sz w:val="16"/>
          <w:szCs w:val="16"/>
        </w:rPr>
        <w:t xml:space="preserve">9 </w:t>
      </w:r>
      <w:r w:rsidRPr="00E01FE1">
        <w:rPr>
          <w:sz w:val="16"/>
          <w:szCs w:val="16"/>
        </w:rPr>
        <w:t xml:space="preserve">– </w:t>
      </w:r>
      <w:r w:rsidRPr="00E01FE1">
        <w:rPr>
          <w:rFonts w:eastAsiaTheme="minorHAnsi"/>
          <w:sz w:val="16"/>
          <w:szCs w:val="16"/>
          <w:lang w:eastAsia="en-US"/>
        </w:rPr>
        <w:t xml:space="preserve">При определении (расчете) общей суммы операций </w:t>
      </w:r>
      <w:r w:rsidRPr="00E01FE1">
        <w:rPr>
          <w:sz w:val="16"/>
          <w:szCs w:val="16"/>
        </w:rPr>
        <w:t xml:space="preserve">оплаты товаров (работ, услуг) в Предприятиях торговли (услуг) в целях признания выполнения Клиентом минимальных требований </w:t>
      </w:r>
      <w:r w:rsidRPr="00E01FE1">
        <w:rPr>
          <w:rFonts w:eastAsiaTheme="minorHAnsi"/>
          <w:sz w:val="16"/>
          <w:szCs w:val="16"/>
          <w:lang w:eastAsia="en-US"/>
        </w:rPr>
        <w:t xml:space="preserve">учитываются операции, </w:t>
      </w:r>
      <w:r w:rsidRPr="00E01FE1">
        <w:rPr>
          <w:rFonts w:eastAsiaTheme="minorHAnsi"/>
          <w:sz w:val="16"/>
          <w:szCs w:val="16"/>
          <w:u w:val="single"/>
          <w:lang w:eastAsia="en-US"/>
        </w:rPr>
        <w:t>отраженные по СКС в течение данного календарного месяца (расчетного периода), т.е. осуществлено фактическое списание соответствующих сумм денежных средств с СКС</w:t>
      </w:r>
      <w:r w:rsidRPr="00E01FE1">
        <w:rPr>
          <w:rFonts w:eastAsiaTheme="minorHAnsi"/>
          <w:sz w:val="16"/>
          <w:szCs w:val="16"/>
          <w:lang w:eastAsia="en-US"/>
        </w:rPr>
        <w:t xml:space="preserve">. При расчете </w:t>
      </w:r>
      <w:r w:rsidRPr="00E01FE1">
        <w:rPr>
          <w:rFonts w:eastAsiaTheme="minorHAnsi"/>
          <w:i/>
          <w:sz w:val="16"/>
          <w:szCs w:val="16"/>
          <w:lang w:eastAsia="en-US"/>
        </w:rPr>
        <w:t>не учитываются</w:t>
      </w:r>
      <w:r w:rsidRPr="00E01FE1">
        <w:rPr>
          <w:rFonts w:eastAsiaTheme="minorHAnsi"/>
          <w:sz w:val="16"/>
          <w:szCs w:val="16"/>
          <w:lang w:eastAsia="en-US"/>
        </w:rPr>
        <w:t xml:space="preserve"> операции, предусмотренные Перечнем операций-исключений (</w:t>
      </w:r>
      <w:r w:rsidR="002B0F24" w:rsidRPr="00E01FE1">
        <w:rPr>
          <w:rFonts w:eastAsiaTheme="minorHAnsi"/>
          <w:sz w:val="16"/>
          <w:szCs w:val="16"/>
          <w:lang w:eastAsia="en-US"/>
        </w:rPr>
        <w:t>П</w:t>
      </w:r>
      <w:r w:rsidRPr="00E01FE1">
        <w:rPr>
          <w:rFonts w:eastAsiaTheme="minorHAnsi"/>
          <w:sz w:val="16"/>
          <w:szCs w:val="16"/>
          <w:lang w:eastAsia="en-US"/>
        </w:rPr>
        <w:t xml:space="preserve">риложение № </w:t>
      </w:r>
      <w:r w:rsidR="002B0F24" w:rsidRPr="00E01FE1">
        <w:rPr>
          <w:rFonts w:eastAsiaTheme="minorHAnsi"/>
          <w:sz w:val="16"/>
          <w:szCs w:val="16"/>
          <w:lang w:eastAsia="en-US"/>
        </w:rPr>
        <w:t>6</w:t>
      </w:r>
      <w:r w:rsidRPr="00E01FE1">
        <w:rPr>
          <w:rFonts w:eastAsiaTheme="minorHAnsi"/>
          <w:sz w:val="16"/>
          <w:szCs w:val="16"/>
          <w:lang w:eastAsia="en-US"/>
        </w:rPr>
        <w:t xml:space="preserve"> к </w:t>
      </w:r>
      <w:r w:rsidRPr="00E01FE1">
        <w:rPr>
          <w:sz w:val="16"/>
          <w:szCs w:val="16"/>
        </w:rPr>
        <w:t>Правилам)</w:t>
      </w:r>
      <w:r w:rsidRPr="00E01FE1">
        <w:rPr>
          <w:rFonts w:eastAsiaTheme="minorHAnsi"/>
          <w:sz w:val="16"/>
          <w:szCs w:val="16"/>
          <w:lang w:eastAsia="en-US"/>
        </w:rPr>
        <w:t>.</w:t>
      </w:r>
    </w:p>
    <w:p w14:paraId="2069F8A6" w14:textId="77777777" w:rsidR="003E0E1D" w:rsidRPr="00E01FE1" w:rsidRDefault="003E0E1D" w:rsidP="00872B76">
      <w:pPr>
        <w:spacing w:line="276" w:lineRule="auto"/>
        <w:ind w:left="425" w:firstLine="283"/>
        <w:jc w:val="both"/>
        <w:rPr>
          <w:rFonts w:eastAsiaTheme="minorHAnsi"/>
          <w:sz w:val="16"/>
          <w:szCs w:val="16"/>
          <w:lang w:eastAsia="en-US"/>
        </w:rPr>
      </w:pPr>
      <w:r w:rsidRPr="00E01FE1">
        <w:rPr>
          <w:rFonts w:eastAsiaTheme="minorHAnsi"/>
          <w:sz w:val="16"/>
          <w:szCs w:val="16"/>
          <w:lang w:eastAsia="en-US"/>
        </w:rPr>
        <w:t xml:space="preserve">При этом рассчитанные суммы операций оплаты товаров (работ, услуг) </w:t>
      </w:r>
      <w:r w:rsidRPr="00E01FE1">
        <w:rPr>
          <w:sz w:val="16"/>
          <w:szCs w:val="16"/>
        </w:rPr>
        <w:t>в Предприятиях торговли (услуг) в целях признания выполнения Клиентом минимальных требований</w:t>
      </w:r>
      <w:r w:rsidRPr="00E01FE1">
        <w:rPr>
          <w:rFonts w:eastAsiaTheme="minorHAnsi"/>
          <w:sz w:val="16"/>
          <w:szCs w:val="16"/>
          <w:lang w:eastAsia="en-US"/>
        </w:rPr>
        <w:t xml:space="preserve"> уменьшаются на суммы операций возврата товара в Предприятие торговли (услуг), ранее оплаченного с использованием Карты</w:t>
      </w:r>
      <w:r w:rsidRPr="00E01FE1">
        <w:rPr>
          <w:b/>
          <w:sz w:val="16"/>
          <w:szCs w:val="16"/>
        </w:rPr>
        <w:t xml:space="preserve"> </w:t>
      </w:r>
      <w:r w:rsidRPr="00E01FE1">
        <w:rPr>
          <w:rFonts w:eastAsiaTheme="minorHAnsi"/>
          <w:sz w:val="16"/>
          <w:szCs w:val="16"/>
          <w:lang w:eastAsia="en-US"/>
        </w:rPr>
        <w:t>или ее реквизитов, отраженные по СКС в течение данного расчетного периода.</w:t>
      </w:r>
    </w:p>
    <w:p w14:paraId="1C74B4A0" w14:textId="77777777" w:rsidR="00F15DA4" w:rsidRPr="00E01FE1" w:rsidRDefault="00F15DA4" w:rsidP="00F15DA4">
      <w:pPr>
        <w:pStyle w:val="a4"/>
        <w:spacing w:line="276" w:lineRule="auto"/>
        <w:ind w:left="425"/>
        <w:jc w:val="both"/>
        <w:rPr>
          <w:sz w:val="10"/>
          <w:szCs w:val="10"/>
        </w:rPr>
      </w:pPr>
    </w:p>
    <w:p w14:paraId="36EEE401" w14:textId="77777777" w:rsidR="00D3635B" w:rsidRPr="00E01FE1" w:rsidRDefault="00B82C1D" w:rsidP="00D3635B">
      <w:pPr>
        <w:spacing w:line="276" w:lineRule="auto"/>
        <w:ind w:left="425"/>
        <w:jc w:val="both"/>
        <w:rPr>
          <w:sz w:val="16"/>
          <w:szCs w:val="16"/>
        </w:rPr>
      </w:pPr>
      <w:r w:rsidRPr="00E01FE1">
        <w:rPr>
          <w:b/>
          <w:sz w:val="16"/>
          <w:szCs w:val="16"/>
        </w:rPr>
        <w:t>1</w:t>
      </w:r>
      <w:r w:rsidR="00546ADB" w:rsidRPr="00E01FE1">
        <w:rPr>
          <w:b/>
          <w:sz w:val="16"/>
          <w:szCs w:val="16"/>
        </w:rPr>
        <w:t>0</w:t>
      </w:r>
      <w:r w:rsidR="00465CD0" w:rsidRPr="00E01FE1">
        <w:rPr>
          <w:sz w:val="16"/>
          <w:szCs w:val="16"/>
        </w:rPr>
        <w:t xml:space="preserve"> – В порядке и на условиях, предусмотренных Правилами программы лояльности </w:t>
      </w:r>
      <w:r w:rsidR="00C317DA" w:rsidRPr="00E01FE1">
        <w:rPr>
          <w:sz w:val="16"/>
          <w:szCs w:val="16"/>
          <w:lang w:val="en-US"/>
        </w:rPr>
        <w:t>Zenit</w:t>
      </w:r>
      <w:r w:rsidR="00C317DA" w:rsidRPr="00E01FE1">
        <w:rPr>
          <w:sz w:val="16"/>
          <w:szCs w:val="16"/>
        </w:rPr>
        <w:t xml:space="preserve"> </w:t>
      </w:r>
      <w:r w:rsidR="00C317DA" w:rsidRPr="00E01FE1">
        <w:rPr>
          <w:sz w:val="16"/>
          <w:szCs w:val="16"/>
          <w:lang w:val="en-US"/>
        </w:rPr>
        <w:t>Travel</w:t>
      </w:r>
      <w:r w:rsidR="00556083" w:rsidRPr="00E01FE1">
        <w:rPr>
          <w:sz w:val="16"/>
          <w:szCs w:val="16"/>
        </w:rPr>
        <w:t>,</w:t>
      </w:r>
      <w:r w:rsidR="00C317DA" w:rsidRPr="00E01FE1">
        <w:rPr>
          <w:sz w:val="16"/>
          <w:szCs w:val="16"/>
        </w:rPr>
        <w:t xml:space="preserve"> </w:t>
      </w:r>
      <w:r w:rsidRPr="00E01FE1">
        <w:rPr>
          <w:sz w:val="16"/>
          <w:szCs w:val="16"/>
        </w:rPr>
        <w:t>приветственные м</w:t>
      </w:r>
      <w:r w:rsidR="00465CD0" w:rsidRPr="00E01FE1">
        <w:rPr>
          <w:sz w:val="16"/>
          <w:szCs w:val="16"/>
        </w:rPr>
        <w:t>или рассчитываются за совершен</w:t>
      </w:r>
      <w:r w:rsidRPr="00E01FE1">
        <w:rPr>
          <w:sz w:val="16"/>
          <w:szCs w:val="16"/>
        </w:rPr>
        <w:t xml:space="preserve">ие </w:t>
      </w:r>
      <w:r w:rsidR="00465CD0" w:rsidRPr="00E01FE1">
        <w:rPr>
          <w:sz w:val="16"/>
          <w:szCs w:val="16"/>
        </w:rPr>
        <w:t xml:space="preserve">Клиентом </w:t>
      </w:r>
      <w:r w:rsidR="009D5F88" w:rsidRPr="00E01FE1">
        <w:rPr>
          <w:sz w:val="16"/>
          <w:szCs w:val="16"/>
        </w:rPr>
        <w:t xml:space="preserve">не позднее последнего дня месяца, следующего за месяцем, в котором Банк осуществил выпуск Основной Карты, </w:t>
      </w:r>
      <w:r w:rsidRPr="00E01FE1">
        <w:rPr>
          <w:sz w:val="16"/>
          <w:szCs w:val="16"/>
        </w:rPr>
        <w:t xml:space="preserve">единовременной </w:t>
      </w:r>
      <w:r w:rsidR="00465CD0" w:rsidRPr="00E01FE1">
        <w:rPr>
          <w:sz w:val="16"/>
          <w:szCs w:val="16"/>
        </w:rPr>
        <w:t xml:space="preserve">операции оплаты товаров (работ, услуг) </w:t>
      </w:r>
      <w:r w:rsidR="00724219" w:rsidRPr="00E01FE1">
        <w:rPr>
          <w:sz w:val="16"/>
          <w:szCs w:val="16"/>
        </w:rPr>
        <w:t xml:space="preserve">в Предприятиях торговли (услуг) </w:t>
      </w:r>
      <w:r w:rsidR="00D96C78" w:rsidRPr="00E01FE1">
        <w:rPr>
          <w:sz w:val="16"/>
          <w:szCs w:val="16"/>
        </w:rPr>
        <w:t xml:space="preserve">с использованием Основной Карты </w:t>
      </w:r>
      <w:r w:rsidR="00EF2816" w:rsidRPr="00E01FE1">
        <w:rPr>
          <w:sz w:val="16"/>
          <w:szCs w:val="16"/>
        </w:rPr>
        <w:t xml:space="preserve">на установленную </w:t>
      </w:r>
      <w:r w:rsidR="005C5FD5" w:rsidRPr="00E01FE1">
        <w:rPr>
          <w:sz w:val="16"/>
          <w:szCs w:val="16"/>
        </w:rPr>
        <w:t>настоящим ТП</w:t>
      </w:r>
      <w:r w:rsidR="00EF2816" w:rsidRPr="00E01FE1">
        <w:rPr>
          <w:sz w:val="16"/>
          <w:szCs w:val="16"/>
        </w:rPr>
        <w:t xml:space="preserve"> сумму</w:t>
      </w:r>
      <w:r w:rsidR="00EB48C7" w:rsidRPr="00E01FE1">
        <w:rPr>
          <w:sz w:val="16"/>
          <w:szCs w:val="16"/>
        </w:rPr>
        <w:t>.</w:t>
      </w:r>
    </w:p>
    <w:p w14:paraId="05ADCE70" w14:textId="77777777" w:rsidR="0049046A" w:rsidRPr="00E01FE1" w:rsidRDefault="001D4173" w:rsidP="00724219">
      <w:pPr>
        <w:pStyle w:val="a4"/>
        <w:spacing w:line="276" w:lineRule="auto"/>
        <w:ind w:left="425" w:firstLine="284"/>
        <w:jc w:val="both"/>
        <w:rPr>
          <w:rFonts w:eastAsiaTheme="minorHAnsi"/>
          <w:sz w:val="16"/>
          <w:szCs w:val="16"/>
          <w:lang w:eastAsia="en-US"/>
        </w:rPr>
      </w:pPr>
      <w:r w:rsidRPr="00E01FE1">
        <w:rPr>
          <w:rFonts w:eastAsiaTheme="minorHAnsi"/>
          <w:sz w:val="16"/>
          <w:szCs w:val="16"/>
          <w:lang w:eastAsia="en-US"/>
        </w:rPr>
        <w:t>В</w:t>
      </w:r>
      <w:r w:rsidR="0049046A" w:rsidRPr="00E01FE1">
        <w:rPr>
          <w:sz w:val="16"/>
          <w:szCs w:val="16"/>
        </w:rPr>
        <w:t xml:space="preserve"> целях признания выполнения Клиентом требований для начисления приветственных миль </w:t>
      </w:r>
      <w:r w:rsidR="00A55604" w:rsidRPr="00E01FE1">
        <w:rPr>
          <w:rFonts w:eastAsiaTheme="minorHAnsi"/>
          <w:sz w:val="16"/>
          <w:szCs w:val="16"/>
          <w:lang w:eastAsia="en-US"/>
        </w:rPr>
        <w:t>учитывается операция</w:t>
      </w:r>
      <w:r w:rsidR="0049046A" w:rsidRPr="00E01FE1">
        <w:rPr>
          <w:rFonts w:eastAsiaTheme="minorHAnsi"/>
          <w:sz w:val="16"/>
          <w:szCs w:val="16"/>
          <w:lang w:eastAsia="en-US"/>
        </w:rPr>
        <w:t xml:space="preserve">, </w:t>
      </w:r>
      <w:r w:rsidR="0049046A" w:rsidRPr="00E01FE1">
        <w:rPr>
          <w:rFonts w:eastAsiaTheme="minorHAnsi"/>
          <w:sz w:val="16"/>
          <w:szCs w:val="16"/>
          <w:u w:val="single"/>
          <w:lang w:eastAsia="en-US"/>
        </w:rPr>
        <w:t>отраженн</w:t>
      </w:r>
      <w:r w:rsidR="00A55604" w:rsidRPr="00E01FE1">
        <w:rPr>
          <w:rFonts w:eastAsiaTheme="minorHAnsi"/>
          <w:sz w:val="16"/>
          <w:szCs w:val="16"/>
          <w:u w:val="single"/>
          <w:lang w:eastAsia="en-US"/>
        </w:rPr>
        <w:t>ая</w:t>
      </w:r>
      <w:r w:rsidR="0049046A" w:rsidRPr="00E01FE1">
        <w:rPr>
          <w:rFonts w:eastAsiaTheme="minorHAnsi"/>
          <w:sz w:val="16"/>
          <w:szCs w:val="16"/>
          <w:u w:val="single"/>
          <w:lang w:eastAsia="en-US"/>
        </w:rPr>
        <w:t xml:space="preserve"> по СКС в течение </w:t>
      </w:r>
      <w:r w:rsidR="00A55604" w:rsidRPr="00E01FE1">
        <w:rPr>
          <w:rFonts w:eastAsiaTheme="minorHAnsi"/>
          <w:sz w:val="16"/>
          <w:szCs w:val="16"/>
          <w:u w:val="single"/>
          <w:lang w:eastAsia="en-US"/>
        </w:rPr>
        <w:t>указанного</w:t>
      </w:r>
      <w:r w:rsidR="0049046A" w:rsidRPr="00E01FE1">
        <w:rPr>
          <w:rFonts w:eastAsiaTheme="minorHAnsi"/>
          <w:sz w:val="16"/>
          <w:szCs w:val="16"/>
          <w:u w:val="single"/>
          <w:lang w:eastAsia="en-US"/>
        </w:rPr>
        <w:t xml:space="preserve"> периода, т.е. осуществлено фактическое списание соответствующ</w:t>
      </w:r>
      <w:r w:rsidR="00A55604" w:rsidRPr="00E01FE1">
        <w:rPr>
          <w:rFonts w:eastAsiaTheme="minorHAnsi"/>
          <w:sz w:val="16"/>
          <w:szCs w:val="16"/>
          <w:u w:val="single"/>
          <w:lang w:eastAsia="en-US"/>
        </w:rPr>
        <w:t>ей</w:t>
      </w:r>
      <w:r w:rsidR="0049046A" w:rsidRPr="00E01FE1">
        <w:rPr>
          <w:rFonts w:eastAsiaTheme="minorHAnsi"/>
          <w:sz w:val="16"/>
          <w:szCs w:val="16"/>
          <w:u w:val="single"/>
          <w:lang w:eastAsia="en-US"/>
        </w:rPr>
        <w:t xml:space="preserve"> сумм</w:t>
      </w:r>
      <w:r w:rsidR="00A55604" w:rsidRPr="00E01FE1">
        <w:rPr>
          <w:rFonts w:eastAsiaTheme="minorHAnsi"/>
          <w:sz w:val="16"/>
          <w:szCs w:val="16"/>
          <w:u w:val="single"/>
          <w:lang w:eastAsia="en-US"/>
        </w:rPr>
        <w:t>ы</w:t>
      </w:r>
      <w:r w:rsidR="0049046A" w:rsidRPr="00E01FE1">
        <w:rPr>
          <w:rFonts w:eastAsiaTheme="minorHAnsi"/>
          <w:sz w:val="16"/>
          <w:szCs w:val="16"/>
          <w:u w:val="single"/>
          <w:lang w:eastAsia="en-US"/>
        </w:rPr>
        <w:t xml:space="preserve"> денежных средств с СКС</w:t>
      </w:r>
      <w:r w:rsidR="0049046A" w:rsidRPr="00E01FE1">
        <w:rPr>
          <w:rFonts w:eastAsiaTheme="minorHAnsi"/>
          <w:sz w:val="16"/>
          <w:szCs w:val="16"/>
          <w:lang w:eastAsia="en-US"/>
        </w:rPr>
        <w:t xml:space="preserve">. При </w:t>
      </w:r>
      <w:r w:rsidR="00F22DB4" w:rsidRPr="00E01FE1">
        <w:rPr>
          <w:rFonts w:eastAsiaTheme="minorHAnsi"/>
          <w:sz w:val="16"/>
          <w:szCs w:val="16"/>
          <w:lang w:eastAsia="en-US"/>
        </w:rPr>
        <w:t>этом</w:t>
      </w:r>
      <w:r w:rsidR="0049046A" w:rsidRPr="00E01FE1">
        <w:rPr>
          <w:rFonts w:eastAsiaTheme="minorHAnsi"/>
          <w:sz w:val="16"/>
          <w:szCs w:val="16"/>
          <w:lang w:eastAsia="en-US"/>
        </w:rPr>
        <w:t xml:space="preserve"> </w:t>
      </w:r>
      <w:r w:rsidR="0049046A" w:rsidRPr="00E01FE1">
        <w:rPr>
          <w:rFonts w:eastAsiaTheme="minorHAnsi"/>
          <w:i/>
          <w:sz w:val="16"/>
          <w:szCs w:val="16"/>
          <w:lang w:eastAsia="en-US"/>
        </w:rPr>
        <w:t>не учитываются</w:t>
      </w:r>
      <w:r w:rsidR="0049046A" w:rsidRPr="00E01FE1">
        <w:rPr>
          <w:rFonts w:eastAsiaTheme="minorHAnsi"/>
          <w:sz w:val="16"/>
          <w:szCs w:val="16"/>
          <w:lang w:eastAsia="en-US"/>
        </w:rPr>
        <w:t xml:space="preserve"> операции, предусмотренные Перечнем операций-исключений (Приложение № 6 к </w:t>
      </w:r>
      <w:r w:rsidR="0049046A" w:rsidRPr="00E01FE1">
        <w:rPr>
          <w:sz w:val="16"/>
          <w:szCs w:val="16"/>
        </w:rPr>
        <w:t>Правилам)</w:t>
      </w:r>
      <w:r w:rsidR="00F22DB4" w:rsidRPr="00E01FE1">
        <w:rPr>
          <w:rFonts w:eastAsiaTheme="minorHAnsi"/>
          <w:sz w:val="16"/>
          <w:szCs w:val="16"/>
          <w:lang w:eastAsia="en-US"/>
        </w:rPr>
        <w:t>, а также операции возврата товара в Предприятие торговли (услуг), ранее оплаченного с использованием Карты</w:t>
      </w:r>
      <w:r w:rsidR="00F22DB4" w:rsidRPr="00E01FE1">
        <w:rPr>
          <w:b/>
          <w:sz w:val="16"/>
          <w:szCs w:val="16"/>
        </w:rPr>
        <w:t xml:space="preserve"> </w:t>
      </w:r>
      <w:r w:rsidR="00F22DB4" w:rsidRPr="00E01FE1">
        <w:rPr>
          <w:rFonts w:eastAsiaTheme="minorHAnsi"/>
          <w:sz w:val="16"/>
          <w:szCs w:val="16"/>
          <w:lang w:eastAsia="en-US"/>
        </w:rPr>
        <w:t>или ее реквизитов, отраженные по СКС в течение данного расчетного периода.</w:t>
      </w:r>
    </w:p>
    <w:p w14:paraId="77D54A84" w14:textId="77777777" w:rsidR="006366DF" w:rsidRPr="00E01FE1" w:rsidRDefault="006366DF" w:rsidP="006366DF">
      <w:pPr>
        <w:pStyle w:val="a4"/>
        <w:spacing w:line="276" w:lineRule="auto"/>
        <w:ind w:left="425" w:firstLine="1"/>
        <w:jc w:val="both"/>
        <w:rPr>
          <w:sz w:val="10"/>
          <w:szCs w:val="10"/>
        </w:rPr>
      </w:pPr>
    </w:p>
    <w:p w14:paraId="4C98B41F" w14:textId="1C973C4B" w:rsidR="008E5E0D" w:rsidRPr="00E01FE1" w:rsidRDefault="00651D12" w:rsidP="00651D12">
      <w:pPr>
        <w:spacing w:line="276" w:lineRule="auto"/>
        <w:ind w:left="425"/>
        <w:jc w:val="both"/>
        <w:rPr>
          <w:sz w:val="16"/>
          <w:szCs w:val="16"/>
        </w:rPr>
      </w:pPr>
      <w:r w:rsidRPr="00E01FE1">
        <w:rPr>
          <w:b/>
          <w:sz w:val="16"/>
          <w:szCs w:val="16"/>
        </w:rPr>
        <w:t>1</w:t>
      </w:r>
      <w:r w:rsidR="003F320A" w:rsidRPr="00E01FE1">
        <w:rPr>
          <w:b/>
          <w:sz w:val="16"/>
          <w:szCs w:val="16"/>
        </w:rPr>
        <w:t>1</w:t>
      </w:r>
      <w:r w:rsidRPr="00E01FE1">
        <w:rPr>
          <w:sz w:val="16"/>
          <w:szCs w:val="16"/>
        </w:rPr>
        <w:t xml:space="preserve"> –  В порядке и на условиях, установленных Условиями участия в Программе LoungeKey (Приложение № 8 к Правилам), Клиенту и/или Представителю </w:t>
      </w:r>
      <w:r w:rsidR="008E5E0D" w:rsidRPr="00E01FE1">
        <w:rPr>
          <w:sz w:val="16"/>
          <w:szCs w:val="16"/>
        </w:rPr>
        <w:t xml:space="preserve">и сопровождающим его лицам (гостям) </w:t>
      </w:r>
      <w:r w:rsidR="00341771" w:rsidRPr="00E01FE1">
        <w:rPr>
          <w:sz w:val="16"/>
          <w:szCs w:val="16"/>
        </w:rPr>
        <w:t>до 3</w:t>
      </w:r>
      <w:r w:rsidR="00676488" w:rsidRPr="00E01FE1">
        <w:rPr>
          <w:sz w:val="16"/>
          <w:szCs w:val="16"/>
        </w:rPr>
        <w:t>1</w:t>
      </w:r>
      <w:r w:rsidR="00341771" w:rsidRPr="00E01FE1">
        <w:rPr>
          <w:sz w:val="16"/>
          <w:szCs w:val="16"/>
        </w:rPr>
        <w:t>.</w:t>
      </w:r>
      <w:r w:rsidR="00A51D1C" w:rsidRPr="00E01FE1">
        <w:rPr>
          <w:sz w:val="16"/>
          <w:szCs w:val="16"/>
        </w:rPr>
        <w:t>01</w:t>
      </w:r>
      <w:r w:rsidR="00341771" w:rsidRPr="00E01FE1">
        <w:rPr>
          <w:sz w:val="16"/>
          <w:szCs w:val="16"/>
        </w:rPr>
        <w:t>.202</w:t>
      </w:r>
      <w:r w:rsidR="00A51D1C" w:rsidRPr="00E01FE1">
        <w:rPr>
          <w:sz w:val="16"/>
          <w:szCs w:val="16"/>
        </w:rPr>
        <w:t>1</w:t>
      </w:r>
      <w:r w:rsidR="00341771" w:rsidRPr="00E01FE1">
        <w:rPr>
          <w:sz w:val="16"/>
          <w:szCs w:val="16"/>
        </w:rPr>
        <w:t xml:space="preserve"> </w:t>
      </w:r>
      <w:r w:rsidR="007D6817" w:rsidRPr="00E01FE1">
        <w:rPr>
          <w:sz w:val="16"/>
          <w:szCs w:val="16"/>
        </w:rPr>
        <w:t xml:space="preserve">включительно </w:t>
      </w:r>
      <w:r w:rsidR="008E5E0D" w:rsidRPr="00E01FE1">
        <w:rPr>
          <w:sz w:val="16"/>
          <w:szCs w:val="16"/>
        </w:rPr>
        <w:t>предоставляется возможность посещения бизнес</w:t>
      </w:r>
      <w:r w:rsidR="0022536E" w:rsidRPr="00E01FE1">
        <w:rPr>
          <w:sz w:val="16"/>
          <w:szCs w:val="16"/>
        </w:rPr>
        <w:t>-</w:t>
      </w:r>
      <w:r w:rsidR="008E5E0D" w:rsidRPr="00E01FE1">
        <w:rPr>
          <w:sz w:val="16"/>
          <w:szCs w:val="16"/>
        </w:rPr>
        <w:t>залов аэропортов.</w:t>
      </w:r>
    </w:p>
    <w:p w14:paraId="1942E101" w14:textId="77777777" w:rsidR="00651D12" w:rsidRPr="00E01FE1" w:rsidRDefault="00651D12" w:rsidP="00C706D3">
      <w:pPr>
        <w:spacing w:line="276" w:lineRule="auto"/>
        <w:ind w:left="425" w:firstLine="283"/>
        <w:jc w:val="both"/>
        <w:rPr>
          <w:sz w:val="16"/>
          <w:szCs w:val="16"/>
        </w:rPr>
      </w:pPr>
      <w:r w:rsidRPr="00E01FE1">
        <w:rPr>
          <w:sz w:val="16"/>
          <w:szCs w:val="16"/>
        </w:rPr>
        <w:t xml:space="preserve">Стоимость одного посещения </w:t>
      </w:r>
      <w:r w:rsidR="004E5A30" w:rsidRPr="00E01FE1">
        <w:rPr>
          <w:sz w:val="16"/>
          <w:szCs w:val="16"/>
        </w:rPr>
        <w:t>бизнес-</w:t>
      </w:r>
      <w:r w:rsidRPr="00E01FE1">
        <w:rPr>
          <w:sz w:val="16"/>
          <w:szCs w:val="16"/>
        </w:rPr>
        <w:t>зала аэропорта одним лицом</w:t>
      </w:r>
      <w:r w:rsidR="00BA33CC" w:rsidRPr="00E01FE1">
        <w:rPr>
          <w:sz w:val="16"/>
          <w:szCs w:val="16"/>
        </w:rPr>
        <w:t xml:space="preserve"> </w:t>
      </w:r>
      <w:r w:rsidRPr="00E01FE1">
        <w:rPr>
          <w:sz w:val="16"/>
          <w:szCs w:val="16"/>
        </w:rPr>
        <w:t>устанавливается Компанией LoungeKey Limited и составляет</w:t>
      </w:r>
      <w:r w:rsidR="003F320A" w:rsidRPr="00E01FE1">
        <w:rPr>
          <w:sz w:val="16"/>
          <w:szCs w:val="16"/>
        </w:rPr>
        <w:t xml:space="preserve"> </w:t>
      </w:r>
      <w:r w:rsidR="00AA00F5" w:rsidRPr="00E01FE1">
        <w:rPr>
          <w:sz w:val="16"/>
          <w:szCs w:val="16"/>
        </w:rPr>
        <w:t xml:space="preserve">32 </w:t>
      </w:r>
      <w:r w:rsidRPr="00E01FE1">
        <w:rPr>
          <w:sz w:val="16"/>
          <w:szCs w:val="16"/>
        </w:rPr>
        <w:t>доллар</w:t>
      </w:r>
      <w:r w:rsidR="00AA00F5" w:rsidRPr="00E01FE1">
        <w:rPr>
          <w:sz w:val="16"/>
          <w:szCs w:val="16"/>
        </w:rPr>
        <w:t>а</w:t>
      </w:r>
      <w:r w:rsidRPr="00E01FE1">
        <w:rPr>
          <w:sz w:val="16"/>
          <w:szCs w:val="16"/>
        </w:rPr>
        <w:t xml:space="preserve"> США.</w:t>
      </w:r>
    </w:p>
    <w:p w14:paraId="35BEB1BD" w14:textId="77777777" w:rsidR="00651D12" w:rsidRPr="00E01FE1" w:rsidRDefault="003F320A" w:rsidP="00651D12">
      <w:pPr>
        <w:spacing w:line="276" w:lineRule="auto"/>
        <w:ind w:left="425" w:firstLine="284"/>
        <w:jc w:val="both"/>
        <w:rPr>
          <w:sz w:val="10"/>
          <w:szCs w:val="10"/>
        </w:rPr>
      </w:pPr>
      <w:r w:rsidRPr="00E01FE1">
        <w:rPr>
          <w:sz w:val="16"/>
          <w:szCs w:val="16"/>
        </w:rPr>
        <w:t>Специальные</w:t>
      </w:r>
      <w:r w:rsidR="00651D12" w:rsidRPr="00E01FE1">
        <w:rPr>
          <w:sz w:val="16"/>
          <w:szCs w:val="16"/>
        </w:rPr>
        <w:t xml:space="preserve"> мили рассчитываются в порядке и на условиях, предусмотренных Правилами программы лояльности </w:t>
      </w:r>
      <w:r w:rsidR="00651D12" w:rsidRPr="00E01FE1">
        <w:rPr>
          <w:sz w:val="16"/>
          <w:szCs w:val="16"/>
          <w:lang w:val="en-US"/>
        </w:rPr>
        <w:t>Zenit</w:t>
      </w:r>
      <w:r w:rsidR="00651D12" w:rsidRPr="00E01FE1">
        <w:rPr>
          <w:sz w:val="16"/>
          <w:szCs w:val="16"/>
        </w:rPr>
        <w:t xml:space="preserve"> </w:t>
      </w:r>
      <w:r w:rsidR="00651D12" w:rsidRPr="00E01FE1">
        <w:rPr>
          <w:sz w:val="16"/>
          <w:szCs w:val="16"/>
          <w:lang w:val="en-US"/>
        </w:rPr>
        <w:t>Travel</w:t>
      </w:r>
      <w:r w:rsidR="00651D12" w:rsidRPr="00E01FE1">
        <w:rPr>
          <w:sz w:val="16"/>
          <w:szCs w:val="16"/>
        </w:rPr>
        <w:t>.</w:t>
      </w:r>
    </w:p>
    <w:p w14:paraId="6FB57959" w14:textId="77777777" w:rsidR="00CA7385" w:rsidRPr="00E01FE1" w:rsidRDefault="00CA7385" w:rsidP="00CA7385">
      <w:pPr>
        <w:pStyle w:val="a4"/>
        <w:spacing w:line="276" w:lineRule="auto"/>
        <w:ind w:left="425" w:firstLine="1"/>
        <w:jc w:val="both"/>
        <w:rPr>
          <w:sz w:val="10"/>
          <w:szCs w:val="10"/>
        </w:rPr>
      </w:pPr>
    </w:p>
    <w:p w14:paraId="4FF79E98" w14:textId="59617C06" w:rsidR="006366DF" w:rsidRPr="00E01FE1" w:rsidRDefault="006366DF" w:rsidP="006366DF">
      <w:pPr>
        <w:pStyle w:val="a4"/>
        <w:spacing w:line="276" w:lineRule="auto"/>
        <w:ind w:left="425" w:firstLine="1"/>
        <w:jc w:val="both"/>
        <w:rPr>
          <w:sz w:val="16"/>
          <w:szCs w:val="16"/>
        </w:rPr>
      </w:pPr>
      <w:r w:rsidRPr="00E01FE1">
        <w:rPr>
          <w:b/>
          <w:sz w:val="16"/>
          <w:szCs w:val="16"/>
        </w:rPr>
        <w:t>1</w:t>
      </w:r>
      <w:r w:rsidR="00651D12" w:rsidRPr="00E01FE1">
        <w:rPr>
          <w:b/>
          <w:sz w:val="16"/>
          <w:szCs w:val="16"/>
        </w:rPr>
        <w:t>2</w:t>
      </w:r>
      <w:r w:rsidRPr="00E01FE1">
        <w:rPr>
          <w:b/>
          <w:sz w:val="16"/>
          <w:szCs w:val="16"/>
        </w:rPr>
        <w:t xml:space="preserve"> </w:t>
      </w:r>
      <w:r w:rsidRPr="00E01FE1">
        <w:rPr>
          <w:sz w:val="16"/>
          <w:szCs w:val="16"/>
        </w:rPr>
        <w:t xml:space="preserve">– </w:t>
      </w:r>
      <w:r w:rsidR="00DC3A29" w:rsidRPr="00E01FE1">
        <w:rPr>
          <w:sz w:val="16"/>
          <w:szCs w:val="16"/>
        </w:rPr>
        <w:t>При выполнении Клиентом</w:t>
      </w:r>
      <w:r w:rsidR="00C0269F" w:rsidRPr="00E01FE1">
        <w:rPr>
          <w:sz w:val="16"/>
          <w:szCs w:val="16"/>
        </w:rPr>
        <w:t xml:space="preserve"> </w:t>
      </w:r>
      <w:r w:rsidR="00DC3A29" w:rsidRPr="00E01FE1">
        <w:rPr>
          <w:sz w:val="16"/>
          <w:szCs w:val="16"/>
        </w:rPr>
        <w:t>требований</w:t>
      </w:r>
      <w:r w:rsidR="0085171B" w:rsidRPr="00E01FE1">
        <w:rPr>
          <w:sz w:val="16"/>
          <w:szCs w:val="16"/>
        </w:rPr>
        <w:t xml:space="preserve"> к объему операций оплаты, предусмотренных п. 2.2 настоящего ТП</w:t>
      </w:r>
      <w:r w:rsidR="004D2471" w:rsidRPr="00E01FE1">
        <w:rPr>
          <w:sz w:val="16"/>
          <w:szCs w:val="16"/>
        </w:rPr>
        <w:t>,</w:t>
      </w:r>
      <w:r w:rsidR="00C0269F" w:rsidRPr="00E01FE1">
        <w:rPr>
          <w:sz w:val="16"/>
          <w:szCs w:val="16"/>
        </w:rPr>
        <w:t xml:space="preserve"> </w:t>
      </w:r>
      <w:r w:rsidR="002B25B3" w:rsidRPr="00E01FE1">
        <w:rPr>
          <w:sz w:val="16"/>
          <w:szCs w:val="16"/>
        </w:rPr>
        <w:t>в</w:t>
      </w:r>
      <w:r w:rsidRPr="00E01FE1">
        <w:rPr>
          <w:sz w:val="16"/>
          <w:szCs w:val="16"/>
        </w:rPr>
        <w:t xml:space="preserve"> случае, когда фактический остаток денежных средств на СКС на начало дня превышает </w:t>
      </w:r>
      <w:r w:rsidR="00C16D3F" w:rsidRPr="00E01FE1">
        <w:rPr>
          <w:sz w:val="16"/>
          <w:szCs w:val="16"/>
        </w:rPr>
        <w:t>3</w:t>
      </w:r>
      <w:r w:rsidRPr="00E01FE1">
        <w:rPr>
          <w:sz w:val="16"/>
          <w:szCs w:val="16"/>
        </w:rPr>
        <w:t xml:space="preserve">00 000 </w:t>
      </w:r>
      <w:r w:rsidR="00B16E08" w:rsidRPr="00E01FE1">
        <w:rPr>
          <w:sz w:val="16"/>
          <w:szCs w:val="16"/>
        </w:rPr>
        <w:t>руб.</w:t>
      </w:r>
      <w:r w:rsidRPr="00E01FE1">
        <w:rPr>
          <w:sz w:val="16"/>
          <w:szCs w:val="16"/>
        </w:rPr>
        <w:t xml:space="preserve">, то на сумму (в указанном размере, включительно) производится начисление процентов на остаток с применением процентной ставки в размере </w:t>
      </w:r>
      <w:r w:rsidR="00E2518B" w:rsidRPr="00E01FE1">
        <w:rPr>
          <w:sz w:val="16"/>
          <w:szCs w:val="16"/>
        </w:rPr>
        <w:t xml:space="preserve">3,5 </w:t>
      </w:r>
      <w:r w:rsidRPr="00E01FE1">
        <w:rPr>
          <w:sz w:val="16"/>
          <w:szCs w:val="16"/>
        </w:rPr>
        <w:t>% годовых, а на сумму пре</w:t>
      </w:r>
      <w:r w:rsidR="009D5F88" w:rsidRPr="00E01FE1">
        <w:rPr>
          <w:sz w:val="16"/>
          <w:szCs w:val="16"/>
        </w:rPr>
        <w:t>вышения проценты не начисляются.</w:t>
      </w:r>
    </w:p>
    <w:p w14:paraId="698BFAB1" w14:textId="77777777" w:rsidR="006366DF" w:rsidRPr="00E01FE1" w:rsidRDefault="006366DF" w:rsidP="006366DF">
      <w:pPr>
        <w:pStyle w:val="a4"/>
        <w:spacing w:line="276" w:lineRule="auto"/>
        <w:ind w:left="425" w:firstLine="284"/>
        <w:jc w:val="both"/>
        <w:rPr>
          <w:sz w:val="16"/>
          <w:szCs w:val="16"/>
        </w:rPr>
      </w:pPr>
      <w:r w:rsidRPr="00E01FE1">
        <w:rPr>
          <w:sz w:val="16"/>
          <w:szCs w:val="16"/>
        </w:rPr>
        <w:t xml:space="preserve">В течение календарного месяца, в котором открыт СКС, проценты на остатки денежных средств на СКС начисляются в соответствии с условиями и по ставкам, установленным в п. 2.2 раздела «Привилегии по Основной карте» </w:t>
      </w:r>
      <w:r w:rsidR="005C5FD5" w:rsidRPr="00E01FE1">
        <w:rPr>
          <w:sz w:val="16"/>
          <w:szCs w:val="16"/>
        </w:rPr>
        <w:t>настоящего ТП</w:t>
      </w:r>
      <w:r w:rsidRPr="00E01FE1">
        <w:rPr>
          <w:sz w:val="16"/>
          <w:szCs w:val="16"/>
        </w:rPr>
        <w:t>.</w:t>
      </w:r>
    </w:p>
    <w:p w14:paraId="3A1D5176" w14:textId="77777777" w:rsidR="006366DF" w:rsidRPr="00E01FE1" w:rsidRDefault="006366DF" w:rsidP="006366DF">
      <w:pPr>
        <w:pStyle w:val="a4"/>
        <w:spacing w:line="276" w:lineRule="auto"/>
        <w:ind w:left="425" w:firstLine="284"/>
        <w:jc w:val="both"/>
        <w:rPr>
          <w:sz w:val="16"/>
          <w:szCs w:val="16"/>
        </w:rPr>
      </w:pPr>
      <w:r w:rsidRPr="00E01FE1">
        <w:rPr>
          <w:sz w:val="16"/>
          <w:szCs w:val="16"/>
        </w:rPr>
        <w:t>В течение календарного месяца, в котором был закрыт СКС, проценты на остатки денежных средств на СКС не начисляются.</w:t>
      </w:r>
    </w:p>
    <w:p w14:paraId="11CAEAB2" w14:textId="77777777" w:rsidR="0049046A" w:rsidRPr="00E01FE1" w:rsidRDefault="006366DF" w:rsidP="00E96395">
      <w:pPr>
        <w:pStyle w:val="a4"/>
        <w:spacing w:line="276" w:lineRule="auto"/>
        <w:ind w:left="425" w:firstLine="283"/>
        <w:jc w:val="both"/>
        <w:rPr>
          <w:sz w:val="16"/>
          <w:szCs w:val="16"/>
        </w:rPr>
      </w:pPr>
      <w:r w:rsidRPr="00E01FE1">
        <w:rPr>
          <w:sz w:val="16"/>
          <w:szCs w:val="16"/>
        </w:rPr>
        <w:t>В случае выпуска к СКС Карт с овердрафтом (по данному СКС установлен Лимит овердрафта) начисление и выплата процентов на остаток денежных средств на таком СКС не производится.</w:t>
      </w:r>
    </w:p>
    <w:p w14:paraId="309A6570" w14:textId="77777777" w:rsidR="00651D12" w:rsidRPr="00E01FE1" w:rsidRDefault="00651D12" w:rsidP="00651D12">
      <w:pPr>
        <w:spacing w:line="276" w:lineRule="auto"/>
        <w:ind w:left="425" w:firstLine="284"/>
        <w:jc w:val="both"/>
        <w:rPr>
          <w:sz w:val="10"/>
          <w:szCs w:val="10"/>
        </w:rPr>
      </w:pPr>
    </w:p>
    <w:p w14:paraId="2E324B10" w14:textId="6959FC78" w:rsidR="009406B1" w:rsidRPr="00E01FE1" w:rsidRDefault="005368DA" w:rsidP="009406B1">
      <w:pPr>
        <w:spacing w:line="276" w:lineRule="auto"/>
        <w:ind w:left="425"/>
        <w:jc w:val="both"/>
        <w:rPr>
          <w:sz w:val="16"/>
          <w:szCs w:val="16"/>
        </w:rPr>
      </w:pPr>
      <w:r w:rsidRPr="00E01FE1">
        <w:rPr>
          <w:b/>
          <w:sz w:val="16"/>
          <w:szCs w:val="16"/>
        </w:rPr>
        <w:t xml:space="preserve">13 </w:t>
      </w:r>
      <w:r w:rsidR="00CC4668" w:rsidRPr="00E01FE1">
        <w:rPr>
          <w:b/>
          <w:sz w:val="16"/>
          <w:szCs w:val="16"/>
        </w:rPr>
        <w:t>–</w:t>
      </w:r>
      <w:r w:rsidRPr="00E01FE1">
        <w:rPr>
          <w:sz w:val="16"/>
          <w:szCs w:val="16"/>
        </w:rPr>
        <w:t xml:space="preserve"> </w:t>
      </w:r>
      <w:r w:rsidR="009406B1" w:rsidRPr="00E01FE1">
        <w:rPr>
          <w:sz w:val="16"/>
          <w:szCs w:val="16"/>
        </w:rPr>
        <w:t xml:space="preserve">Привилегии доступны Клиентам, присоединившимся к Правилам дистанционного банковского обслуживания физических лиц в ПАО Банк ЗЕНИТ (осуществляющим операции с использованием реквизитов Основной Карты, выпущенной к СКС, посредством </w:t>
      </w:r>
      <w:r w:rsidR="007B7AA5" w:rsidRPr="00E01FE1">
        <w:rPr>
          <w:sz w:val="16"/>
          <w:szCs w:val="16"/>
        </w:rPr>
        <w:t>системы дистанционного банковского обслуживания Банка (далее – Системы)</w:t>
      </w:r>
      <w:r w:rsidR="009406B1" w:rsidRPr="00E01FE1">
        <w:rPr>
          <w:sz w:val="16"/>
          <w:szCs w:val="16"/>
        </w:rPr>
        <w:t xml:space="preserve">). </w:t>
      </w:r>
    </w:p>
    <w:p w14:paraId="5A766254" w14:textId="361454CE" w:rsidR="009406B1" w:rsidRPr="00E01FE1" w:rsidRDefault="009406B1" w:rsidP="009406B1">
      <w:pPr>
        <w:spacing w:line="276" w:lineRule="auto"/>
        <w:ind w:left="425" w:firstLine="284"/>
        <w:jc w:val="both"/>
        <w:rPr>
          <w:rFonts w:eastAsiaTheme="minorHAnsi"/>
          <w:sz w:val="16"/>
          <w:szCs w:val="16"/>
          <w:lang w:eastAsia="en-US"/>
        </w:rPr>
      </w:pPr>
      <w:r w:rsidRPr="00E01FE1">
        <w:rPr>
          <w:sz w:val="16"/>
          <w:szCs w:val="16"/>
        </w:rPr>
        <w:t xml:space="preserve">Положения настоящего пункта </w:t>
      </w:r>
      <w:r w:rsidR="00AB48C3" w:rsidRPr="00E01FE1">
        <w:rPr>
          <w:sz w:val="16"/>
          <w:szCs w:val="16"/>
        </w:rPr>
        <w:t>ТП</w:t>
      </w:r>
      <w:r w:rsidRPr="00E01FE1">
        <w:rPr>
          <w:sz w:val="16"/>
          <w:szCs w:val="16"/>
        </w:rPr>
        <w:t xml:space="preserve"> изменяют / дополняют соответствующие </w:t>
      </w:r>
      <w:r w:rsidRPr="00E01FE1">
        <w:rPr>
          <w:rFonts w:eastAsiaTheme="minorHAnsi"/>
          <w:sz w:val="16"/>
          <w:szCs w:val="16"/>
          <w:lang w:eastAsia="en-US"/>
        </w:rPr>
        <w:t>Тарифы ДБО. Иные условия оказания услуг, установленные Тарифами ДБО, не изменяются.</w:t>
      </w:r>
    </w:p>
    <w:p w14:paraId="0AA70F3B" w14:textId="77777777" w:rsidR="009406B1" w:rsidRPr="00E01FE1" w:rsidRDefault="009406B1" w:rsidP="009406B1">
      <w:pPr>
        <w:spacing w:line="276" w:lineRule="auto"/>
        <w:ind w:left="425" w:firstLine="284"/>
        <w:jc w:val="both"/>
        <w:rPr>
          <w:sz w:val="10"/>
          <w:szCs w:val="10"/>
        </w:rPr>
      </w:pPr>
    </w:p>
    <w:p w14:paraId="45FFEE53" w14:textId="77777777" w:rsidR="00700A2E" w:rsidRPr="00E01FE1" w:rsidRDefault="00700A2E" w:rsidP="00700A2E">
      <w:pPr>
        <w:spacing w:line="276" w:lineRule="auto"/>
        <w:ind w:left="425"/>
        <w:jc w:val="both"/>
        <w:rPr>
          <w:rFonts w:eastAsiaTheme="minorHAnsi"/>
          <w:sz w:val="16"/>
          <w:szCs w:val="16"/>
          <w:lang w:eastAsia="en-US"/>
        </w:rPr>
      </w:pPr>
      <w:r w:rsidRPr="00E01FE1">
        <w:rPr>
          <w:rFonts w:eastAsiaTheme="minorHAnsi"/>
          <w:b/>
          <w:bCs/>
          <w:sz w:val="16"/>
          <w:szCs w:val="16"/>
          <w:lang w:eastAsia="en-US"/>
        </w:rPr>
        <w:t>1</w:t>
      </w:r>
      <w:r w:rsidR="004D5DD6" w:rsidRPr="00E01FE1">
        <w:rPr>
          <w:rFonts w:eastAsiaTheme="minorHAnsi"/>
          <w:b/>
          <w:bCs/>
          <w:sz w:val="16"/>
          <w:szCs w:val="16"/>
          <w:lang w:eastAsia="en-US"/>
        </w:rPr>
        <w:t>4</w:t>
      </w:r>
      <w:r w:rsidRPr="00E01FE1">
        <w:rPr>
          <w:rFonts w:eastAsiaTheme="minorHAnsi"/>
          <w:b/>
          <w:bCs/>
          <w:sz w:val="16"/>
          <w:szCs w:val="16"/>
          <w:lang w:eastAsia="en-US"/>
        </w:rPr>
        <w:t xml:space="preserve"> </w:t>
      </w:r>
      <w:r w:rsidRPr="00E01FE1">
        <w:rPr>
          <w:rFonts w:eastAsiaTheme="minorHAnsi"/>
          <w:sz w:val="16"/>
          <w:szCs w:val="16"/>
          <w:lang w:eastAsia="en-US"/>
        </w:rPr>
        <w:t xml:space="preserve">– При превышении объемом совершаемых Клиентом операций установленного настоящим пунктом </w:t>
      </w:r>
      <w:r w:rsidR="00AB48C3" w:rsidRPr="00E01FE1">
        <w:rPr>
          <w:rFonts w:eastAsiaTheme="minorHAnsi"/>
          <w:sz w:val="16"/>
          <w:szCs w:val="16"/>
          <w:lang w:eastAsia="en-US"/>
        </w:rPr>
        <w:t>ТП</w:t>
      </w:r>
      <w:r w:rsidRPr="00E01FE1">
        <w:rPr>
          <w:rFonts w:eastAsiaTheme="minorHAnsi"/>
          <w:sz w:val="16"/>
          <w:szCs w:val="16"/>
          <w:lang w:eastAsia="en-US"/>
        </w:rPr>
        <w:t xml:space="preserve"> лимита комиссия за:</w:t>
      </w:r>
    </w:p>
    <w:p w14:paraId="0666C038" w14:textId="77777777" w:rsidR="0025637F" w:rsidRPr="00E01FE1" w:rsidRDefault="0025637F" w:rsidP="0025637F">
      <w:pPr>
        <w:spacing w:line="276" w:lineRule="auto"/>
        <w:ind w:left="425"/>
        <w:jc w:val="both"/>
        <w:rPr>
          <w:rFonts w:eastAsiaTheme="minorHAnsi"/>
          <w:sz w:val="16"/>
          <w:szCs w:val="16"/>
          <w:lang w:eastAsia="en-US"/>
        </w:rPr>
      </w:pPr>
      <w:r w:rsidRPr="00E01FE1">
        <w:rPr>
          <w:rFonts w:eastAsiaTheme="minorHAnsi"/>
          <w:sz w:val="16"/>
          <w:szCs w:val="16"/>
          <w:lang w:eastAsia="en-US"/>
        </w:rPr>
        <w:t xml:space="preserve">- </w:t>
      </w:r>
      <w:r w:rsidRPr="00E01FE1">
        <w:rPr>
          <w:sz w:val="16"/>
          <w:szCs w:val="16"/>
        </w:rPr>
        <w:t>операции перевода денежных средств с СКС</w:t>
      </w:r>
      <w:r w:rsidRPr="00E01FE1">
        <w:rPr>
          <w:b/>
          <w:sz w:val="16"/>
          <w:szCs w:val="16"/>
        </w:rPr>
        <w:t xml:space="preserve"> </w:t>
      </w:r>
      <w:r w:rsidRPr="00E01FE1">
        <w:rPr>
          <w:sz w:val="16"/>
          <w:szCs w:val="16"/>
        </w:rPr>
        <w:t xml:space="preserve">для дальнейшего зачисления в рамках Сервиса быстрых платежей </w:t>
      </w:r>
      <w:r w:rsidRPr="00E01FE1">
        <w:rPr>
          <w:rFonts w:eastAsiaTheme="minorHAnsi"/>
          <w:sz w:val="16"/>
          <w:szCs w:val="16"/>
          <w:lang w:eastAsia="en-US"/>
        </w:rPr>
        <w:t xml:space="preserve">взимается </w:t>
      </w:r>
      <w:r w:rsidRPr="00E01FE1">
        <w:rPr>
          <w:rFonts w:eastAsiaTheme="minorHAnsi"/>
          <w:i/>
          <w:sz w:val="16"/>
          <w:szCs w:val="16"/>
          <w:lang w:eastAsia="en-US"/>
        </w:rPr>
        <w:t>с суммы превышения</w:t>
      </w:r>
      <w:r w:rsidRPr="00E01FE1">
        <w:rPr>
          <w:rFonts w:eastAsiaTheme="minorHAnsi"/>
          <w:sz w:val="16"/>
          <w:szCs w:val="16"/>
          <w:lang w:eastAsia="en-US"/>
        </w:rPr>
        <w:t xml:space="preserve"> в соответствии с Тарифами ДБО,</w:t>
      </w:r>
    </w:p>
    <w:p w14:paraId="37950EFA" w14:textId="77777777" w:rsidR="00700A2E" w:rsidRPr="00E01FE1" w:rsidRDefault="00700A2E" w:rsidP="00700A2E">
      <w:pPr>
        <w:spacing w:line="276" w:lineRule="auto"/>
        <w:ind w:left="425"/>
        <w:jc w:val="both"/>
        <w:rPr>
          <w:sz w:val="16"/>
          <w:szCs w:val="16"/>
        </w:rPr>
      </w:pPr>
      <w:r w:rsidRPr="00E01FE1">
        <w:rPr>
          <w:sz w:val="16"/>
          <w:szCs w:val="16"/>
        </w:rPr>
        <w:t xml:space="preserve">- операции перевода денежных средств с СКС для дальнейшего зачисления на счета, открытые в других банках, взимается </w:t>
      </w:r>
      <w:r w:rsidRPr="00E01FE1">
        <w:rPr>
          <w:i/>
          <w:sz w:val="16"/>
          <w:szCs w:val="16"/>
        </w:rPr>
        <w:t>с суммы превышения</w:t>
      </w:r>
      <w:r w:rsidRPr="00E01FE1">
        <w:rPr>
          <w:sz w:val="16"/>
          <w:szCs w:val="16"/>
        </w:rPr>
        <w:t xml:space="preserve"> в соответствии с Тарифами ДБО.</w:t>
      </w:r>
    </w:p>
    <w:p w14:paraId="6C6C5C2B" w14:textId="77777777" w:rsidR="00700A2E" w:rsidRPr="00E01FE1" w:rsidRDefault="00700A2E" w:rsidP="00700A2E">
      <w:pPr>
        <w:pStyle w:val="a4"/>
        <w:spacing w:line="276" w:lineRule="auto"/>
        <w:ind w:left="425" w:firstLine="284"/>
        <w:jc w:val="both"/>
        <w:rPr>
          <w:sz w:val="10"/>
          <w:szCs w:val="10"/>
        </w:rPr>
      </w:pPr>
    </w:p>
    <w:p w14:paraId="60142841" w14:textId="634FBB1A" w:rsidR="0044737D" w:rsidRPr="00E01FE1" w:rsidRDefault="003B2A6D" w:rsidP="00066E8A">
      <w:pPr>
        <w:spacing w:line="276" w:lineRule="auto"/>
        <w:ind w:left="425"/>
        <w:jc w:val="both"/>
        <w:rPr>
          <w:sz w:val="16"/>
          <w:szCs w:val="16"/>
        </w:rPr>
      </w:pPr>
      <w:r w:rsidRPr="00E01FE1">
        <w:rPr>
          <w:b/>
          <w:sz w:val="16"/>
          <w:szCs w:val="16"/>
        </w:rPr>
        <w:t>15 </w:t>
      </w:r>
      <w:r w:rsidR="00522BAE" w:rsidRPr="00E01FE1">
        <w:rPr>
          <w:b/>
          <w:sz w:val="16"/>
          <w:szCs w:val="16"/>
        </w:rPr>
        <w:t>–</w:t>
      </w:r>
      <w:r w:rsidR="00522BAE" w:rsidRPr="00E01FE1">
        <w:rPr>
          <w:sz w:val="16"/>
          <w:szCs w:val="16"/>
        </w:rPr>
        <w:t xml:space="preserve"> Информация о списке и адресах Банкоматов </w:t>
      </w:r>
      <w:r w:rsidR="007D1123" w:rsidRPr="00E01FE1">
        <w:rPr>
          <w:sz w:val="16"/>
        </w:rPr>
        <w:t xml:space="preserve">ПАО Банк «ФК Открытие» </w:t>
      </w:r>
      <w:r w:rsidR="00522BAE" w:rsidRPr="00E01FE1">
        <w:rPr>
          <w:sz w:val="16"/>
          <w:szCs w:val="16"/>
        </w:rPr>
        <w:t xml:space="preserve">размещается на WEB-сервере </w:t>
      </w:r>
      <w:r w:rsidR="007D1123" w:rsidRPr="00E01FE1">
        <w:rPr>
          <w:sz w:val="16"/>
        </w:rPr>
        <w:t xml:space="preserve">ПАО Банк «ФК Открытие» </w:t>
      </w:r>
      <w:r w:rsidR="00522BAE" w:rsidRPr="00E01FE1">
        <w:rPr>
          <w:sz w:val="16"/>
          <w:szCs w:val="16"/>
        </w:rPr>
        <w:t xml:space="preserve">по адресу в информационно-телекоммуникационной сети Интернет: </w:t>
      </w:r>
      <w:hyperlink w:history="1"/>
      <w:r w:rsidR="007D1123" w:rsidRPr="00E01FE1">
        <w:rPr>
          <w:rStyle w:val="a3"/>
          <w:color w:val="auto"/>
          <w:sz w:val="16"/>
          <w:szCs w:val="16"/>
          <w:lang w:val="en-US"/>
        </w:rPr>
        <w:t>www</w:t>
      </w:r>
      <w:r w:rsidR="007D1123" w:rsidRPr="00E01FE1">
        <w:rPr>
          <w:rStyle w:val="a3"/>
          <w:color w:val="auto"/>
          <w:sz w:val="16"/>
          <w:szCs w:val="16"/>
        </w:rPr>
        <w:t>.</w:t>
      </w:r>
      <w:r w:rsidR="007D1123" w:rsidRPr="00E01FE1">
        <w:rPr>
          <w:rStyle w:val="a3"/>
          <w:color w:val="auto"/>
          <w:sz w:val="16"/>
          <w:szCs w:val="16"/>
          <w:lang w:val="en-US"/>
        </w:rPr>
        <w:t>open</w:t>
      </w:r>
      <w:r w:rsidR="007D1123" w:rsidRPr="00E01FE1">
        <w:rPr>
          <w:rStyle w:val="a3"/>
          <w:color w:val="auto"/>
          <w:sz w:val="16"/>
          <w:szCs w:val="16"/>
        </w:rPr>
        <w:t>.</w:t>
      </w:r>
      <w:r w:rsidR="007D1123" w:rsidRPr="00E01FE1">
        <w:rPr>
          <w:rStyle w:val="a3"/>
          <w:color w:val="auto"/>
          <w:sz w:val="16"/>
          <w:szCs w:val="16"/>
          <w:lang w:val="en-US"/>
        </w:rPr>
        <w:t>ru</w:t>
      </w:r>
      <w:r w:rsidR="001D76EC" w:rsidRPr="00E01FE1">
        <w:rPr>
          <w:sz w:val="16"/>
          <w:szCs w:val="16"/>
        </w:rPr>
        <w:t>.</w:t>
      </w:r>
    </w:p>
    <w:p w14:paraId="005929CC" w14:textId="77777777" w:rsidR="00000F83" w:rsidRPr="00E01FE1" w:rsidRDefault="00000F83" w:rsidP="001A024D">
      <w:pPr>
        <w:spacing w:line="276" w:lineRule="auto"/>
        <w:ind w:left="425" w:firstLine="284"/>
        <w:jc w:val="both"/>
        <w:rPr>
          <w:sz w:val="16"/>
          <w:szCs w:val="16"/>
        </w:rPr>
      </w:pPr>
      <w:r w:rsidRPr="00E01FE1">
        <w:rPr>
          <w:sz w:val="16"/>
          <w:szCs w:val="16"/>
        </w:rPr>
        <w:t xml:space="preserve">Информация о списке и адресах Банкоматов АО «АЛЬФА БАНК» размещается на WEB-сервере АО «АЛЬФА БАНК» по адресу в информационно-телекоммуникационной сети Интернет: </w:t>
      </w:r>
      <w:r w:rsidRPr="00E01FE1">
        <w:rPr>
          <w:sz w:val="16"/>
          <w:szCs w:val="16"/>
          <w:u w:val="single"/>
          <w:lang w:val="en-US"/>
        </w:rPr>
        <w:t>https</w:t>
      </w:r>
      <w:r w:rsidRPr="00E01FE1">
        <w:rPr>
          <w:sz w:val="16"/>
          <w:szCs w:val="16"/>
          <w:u w:val="single"/>
        </w:rPr>
        <w:t>://</w:t>
      </w:r>
      <w:r w:rsidRPr="00E01FE1">
        <w:rPr>
          <w:sz w:val="16"/>
          <w:szCs w:val="16"/>
          <w:u w:val="single"/>
          <w:lang w:val="en-US"/>
        </w:rPr>
        <w:t>alfabank</w:t>
      </w:r>
      <w:r w:rsidRPr="00E01FE1">
        <w:rPr>
          <w:sz w:val="16"/>
          <w:szCs w:val="16"/>
          <w:u w:val="single"/>
        </w:rPr>
        <w:t>.</w:t>
      </w:r>
      <w:r w:rsidRPr="00E01FE1">
        <w:rPr>
          <w:sz w:val="16"/>
          <w:szCs w:val="16"/>
          <w:u w:val="single"/>
          <w:lang w:val="en-US"/>
        </w:rPr>
        <w:t>ru</w:t>
      </w:r>
      <w:r w:rsidRPr="00E01FE1">
        <w:rPr>
          <w:sz w:val="16"/>
          <w:szCs w:val="16"/>
          <w:u w:val="single"/>
        </w:rPr>
        <w:t>/.</w:t>
      </w:r>
    </w:p>
    <w:p w14:paraId="77A524F6" w14:textId="2EF46094" w:rsidR="00764824" w:rsidRPr="00E01FE1" w:rsidRDefault="00764824" w:rsidP="001A024D">
      <w:pPr>
        <w:pStyle w:val="a4"/>
        <w:spacing w:line="276" w:lineRule="auto"/>
        <w:ind w:left="425" w:firstLine="284"/>
        <w:jc w:val="both"/>
        <w:rPr>
          <w:sz w:val="16"/>
          <w:szCs w:val="16"/>
        </w:rPr>
      </w:pPr>
      <w:r w:rsidRPr="00E01FE1">
        <w:rPr>
          <w:sz w:val="16"/>
          <w:szCs w:val="16"/>
        </w:rPr>
        <w:t>Информация о списке и адресах Банкоматов и терминалов самообслуживания ПАО «МОСКОВСКИЙ КРЕДИТНЫЙ БАНК»</w:t>
      </w:r>
      <w:r w:rsidR="00C54C40">
        <w:rPr>
          <w:sz w:val="16"/>
          <w:szCs w:val="16"/>
        </w:rPr>
        <w:t>, а также соответствующих тарифах</w:t>
      </w:r>
      <w:r w:rsidRPr="00E01FE1">
        <w:rPr>
          <w:sz w:val="16"/>
          <w:szCs w:val="16"/>
        </w:rPr>
        <w:t xml:space="preserve"> размещается на WEB-сервере ПАО «МОСКОВСКИЙ КРЕДИТНЫЙ БАНК» по адресу в информационно-телекоммуникационной сети Интернет: </w:t>
      </w:r>
      <w:r w:rsidR="007D1123" w:rsidRPr="00E01FE1">
        <w:rPr>
          <w:rStyle w:val="a3"/>
          <w:color w:val="auto"/>
          <w:sz w:val="16"/>
          <w:szCs w:val="16"/>
        </w:rPr>
        <w:t>www.</w:t>
      </w:r>
      <w:r w:rsidR="007D1123" w:rsidRPr="00E01FE1">
        <w:rPr>
          <w:rStyle w:val="a3"/>
          <w:color w:val="auto"/>
          <w:sz w:val="16"/>
          <w:szCs w:val="16"/>
          <w:lang w:val="en-US"/>
        </w:rPr>
        <w:t>mkb</w:t>
      </w:r>
      <w:r w:rsidR="007D1123" w:rsidRPr="00E01FE1">
        <w:rPr>
          <w:rStyle w:val="a3"/>
          <w:color w:val="auto"/>
          <w:sz w:val="16"/>
          <w:szCs w:val="16"/>
        </w:rPr>
        <w:t>.ru</w:t>
      </w:r>
      <w:r w:rsidRPr="00E01FE1">
        <w:rPr>
          <w:sz w:val="16"/>
          <w:szCs w:val="16"/>
        </w:rPr>
        <w:t>.</w:t>
      </w:r>
    </w:p>
    <w:p w14:paraId="1587F7DE" w14:textId="77777777" w:rsidR="003E5FAC" w:rsidRPr="00E01FE1" w:rsidRDefault="003E5FAC" w:rsidP="003E5FAC">
      <w:pPr>
        <w:pStyle w:val="a4"/>
        <w:spacing w:line="276" w:lineRule="auto"/>
        <w:ind w:left="425"/>
        <w:jc w:val="both"/>
        <w:rPr>
          <w:sz w:val="10"/>
          <w:szCs w:val="10"/>
        </w:rPr>
      </w:pPr>
    </w:p>
    <w:p w14:paraId="1C3CC350" w14:textId="4CC21D54" w:rsidR="00947184" w:rsidRPr="00E01FE1" w:rsidRDefault="003B2A6D" w:rsidP="00947184">
      <w:pPr>
        <w:pStyle w:val="a4"/>
        <w:spacing w:line="276" w:lineRule="auto"/>
        <w:ind w:left="425"/>
        <w:jc w:val="both"/>
        <w:rPr>
          <w:sz w:val="16"/>
          <w:szCs w:val="16"/>
        </w:rPr>
      </w:pPr>
      <w:r w:rsidRPr="00E01FE1">
        <w:rPr>
          <w:b/>
          <w:sz w:val="16"/>
          <w:szCs w:val="16"/>
        </w:rPr>
        <w:t>16</w:t>
      </w:r>
      <w:r w:rsidRPr="00E01FE1">
        <w:rPr>
          <w:sz w:val="16"/>
          <w:szCs w:val="16"/>
        </w:rPr>
        <w:t xml:space="preserve"> </w:t>
      </w:r>
      <w:r w:rsidR="00947184" w:rsidRPr="00E01FE1">
        <w:rPr>
          <w:sz w:val="16"/>
          <w:szCs w:val="16"/>
        </w:rPr>
        <w:t xml:space="preserve">– Первые 2 (два) месяца предоставления Банком Держателю Услуги SMS-инфо, в течение которых не взимается комиссия (далее – Льготные условия предоставления услуги), считаются Банком начиная с месяца, в течение которого была впервые подключена Услуга </w:t>
      </w:r>
      <w:r w:rsidR="00947184" w:rsidRPr="00E01FE1">
        <w:rPr>
          <w:sz w:val="16"/>
          <w:szCs w:val="16"/>
          <w:lang w:val="en-US"/>
        </w:rPr>
        <w:t>SMS</w:t>
      </w:r>
      <w:r w:rsidR="00947184" w:rsidRPr="00E01FE1">
        <w:rPr>
          <w:sz w:val="16"/>
          <w:szCs w:val="16"/>
        </w:rPr>
        <w:t xml:space="preserve">-инфо (для случая подключения Услуги </w:t>
      </w:r>
      <w:r w:rsidR="00947184" w:rsidRPr="00E01FE1">
        <w:rPr>
          <w:sz w:val="16"/>
          <w:szCs w:val="16"/>
          <w:lang w:val="en-US"/>
        </w:rPr>
        <w:t>SMS</w:t>
      </w:r>
      <w:r w:rsidR="00947184" w:rsidRPr="00E01FE1">
        <w:rPr>
          <w:sz w:val="16"/>
          <w:szCs w:val="16"/>
        </w:rPr>
        <w:t xml:space="preserve">-инфо одновременно с выпуском карты – с месяца, в течение которого Карта была разблокирована Держателем). По истечении указанного периода комиссия за предоставление Услуги SMS-инфо взимается ежемесячно в последний рабочий день текущего месяца (вне зависимости от наличия совершенных операций по СКС). </w:t>
      </w:r>
    </w:p>
    <w:p w14:paraId="621D885C" w14:textId="77777777" w:rsidR="00947184" w:rsidRPr="00E01FE1" w:rsidRDefault="00947184" w:rsidP="00947184">
      <w:pPr>
        <w:pStyle w:val="a4"/>
        <w:spacing w:line="276" w:lineRule="auto"/>
        <w:ind w:left="425" w:firstLine="284"/>
        <w:jc w:val="both"/>
        <w:rPr>
          <w:sz w:val="16"/>
          <w:szCs w:val="16"/>
        </w:rPr>
      </w:pPr>
      <w:r w:rsidRPr="00E01FE1">
        <w:rPr>
          <w:sz w:val="16"/>
          <w:szCs w:val="16"/>
        </w:rPr>
        <w:t xml:space="preserve">В случае отключения и дальнейшего подключения Услуги </w:t>
      </w:r>
      <w:r w:rsidRPr="00E01FE1">
        <w:rPr>
          <w:sz w:val="16"/>
          <w:szCs w:val="16"/>
          <w:lang w:val="en-US"/>
        </w:rPr>
        <w:t>SMS</w:t>
      </w:r>
      <w:r w:rsidRPr="00E01FE1">
        <w:rPr>
          <w:sz w:val="16"/>
          <w:szCs w:val="16"/>
        </w:rPr>
        <w:t xml:space="preserve">-инфо по Карте комиссия взимается ежемесячно (начиная с месяца, в котором Услуга </w:t>
      </w:r>
      <w:r w:rsidRPr="00E01FE1">
        <w:rPr>
          <w:sz w:val="16"/>
          <w:szCs w:val="16"/>
          <w:lang w:val="en-US"/>
        </w:rPr>
        <w:t>SMS</w:t>
      </w:r>
      <w:r w:rsidRPr="00E01FE1">
        <w:rPr>
          <w:sz w:val="16"/>
          <w:szCs w:val="16"/>
        </w:rPr>
        <w:t xml:space="preserve">-инфо подключена) в последний рабочий день текущего месяца, т.е. Льготные условия предоставления услуги не применяются. </w:t>
      </w:r>
    </w:p>
    <w:p w14:paraId="22052962" w14:textId="77777777" w:rsidR="00947184" w:rsidRPr="00E01FE1" w:rsidRDefault="00947184" w:rsidP="00947184">
      <w:pPr>
        <w:pStyle w:val="a4"/>
        <w:spacing w:line="276" w:lineRule="auto"/>
        <w:ind w:left="425" w:firstLine="284"/>
        <w:jc w:val="both"/>
        <w:rPr>
          <w:sz w:val="16"/>
          <w:szCs w:val="16"/>
        </w:rPr>
      </w:pPr>
      <w:r w:rsidRPr="00E01FE1">
        <w:rPr>
          <w:sz w:val="16"/>
          <w:szCs w:val="16"/>
        </w:rPr>
        <w:t xml:space="preserve">В случае если в текущем месяце по любым причинам было прекращено действие Карты / приостановлено предоставление Авторизации по Карте, подключенной к Услуге SMS-инфо, комиссия за предоставление Клиенту Услуги SMS-инфо в течение текущего месяца по данной Карте не взимается. </w:t>
      </w:r>
    </w:p>
    <w:p w14:paraId="3B116706" w14:textId="77777777" w:rsidR="00760F7D" w:rsidRPr="00E01FE1" w:rsidRDefault="00760F7D" w:rsidP="00760F7D">
      <w:pPr>
        <w:pStyle w:val="a4"/>
        <w:spacing w:line="276" w:lineRule="auto"/>
        <w:ind w:left="425"/>
        <w:jc w:val="both"/>
        <w:rPr>
          <w:b/>
          <w:sz w:val="10"/>
          <w:szCs w:val="10"/>
        </w:rPr>
      </w:pPr>
    </w:p>
    <w:p w14:paraId="25AA2387" w14:textId="0CF96738" w:rsidR="00760F7D" w:rsidRPr="00E01FE1" w:rsidRDefault="003B2A6D" w:rsidP="00760F7D">
      <w:pPr>
        <w:autoSpaceDE w:val="0"/>
        <w:autoSpaceDN w:val="0"/>
        <w:adjustRightInd w:val="0"/>
        <w:spacing w:line="276" w:lineRule="auto"/>
        <w:ind w:left="425"/>
        <w:jc w:val="both"/>
        <w:rPr>
          <w:sz w:val="16"/>
          <w:szCs w:val="16"/>
        </w:rPr>
      </w:pPr>
      <w:r w:rsidRPr="00E01FE1">
        <w:rPr>
          <w:b/>
          <w:sz w:val="16"/>
          <w:szCs w:val="16"/>
        </w:rPr>
        <w:lastRenderedPageBreak/>
        <w:t xml:space="preserve">17 </w:t>
      </w:r>
      <w:r w:rsidR="00760F7D" w:rsidRPr="00E01FE1">
        <w:rPr>
          <w:b/>
          <w:sz w:val="16"/>
          <w:szCs w:val="16"/>
        </w:rPr>
        <w:t xml:space="preserve">– </w:t>
      </w:r>
      <w:r w:rsidR="00760F7D" w:rsidRPr="00E01FE1">
        <w:rPr>
          <w:sz w:val="16"/>
          <w:szCs w:val="16"/>
        </w:rPr>
        <w:t xml:space="preserve">Выписка по СКС за истекший календарный месяц на бумажном носителе предоставляется Клиенту (доверенному лицу Клиента) без взимания комиссии в случае ее получения в срок не позднее последнего рабочего дня месяца, следующего за отчетным (истекшим календарным месяцем). </w:t>
      </w:r>
    </w:p>
    <w:p w14:paraId="0B21BD6D" w14:textId="77777777" w:rsidR="00760F7D" w:rsidRPr="00E01FE1" w:rsidRDefault="00760F7D" w:rsidP="00760F7D">
      <w:pPr>
        <w:pStyle w:val="a4"/>
        <w:spacing w:line="276" w:lineRule="auto"/>
        <w:ind w:left="425" w:firstLine="284"/>
        <w:jc w:val="both"/>
        <w:rPr>
          <w:sz w:val="16"/>
          <w:szCs w:val="16"/>
        </w:rPr>
      </w:pPr>
      <w:r w:rsidRPr="00E01FE1">
        <w:rPr>
          <w:sz w:val="16"/>
          <w:szCs w:val="16"/>
        </w:rPr>
        <w:t xml:space="preserve">При обращении Клиента (доверенного лица Клиента) по истечении указанного срока, Клиент (доверенное лицо Клиента) имеет право получить дополнительную выписку в соответствии с п. 4.4 раздела «Дополнительные услуги и опции» </w:t>
      </w:r>
      <w:r w:rsidR="005C5FD5" w:rsidRPr="00E01FE1">
        <w:rPr>
          <w:sz w:val="16"/>
          <w:szCs w:val="16"/>
        </w:rPr>
        <w:t>настоящего ТП</w:t>
      </w:r>
      <w:r w:rsidRPr="00E01FE1">
        <w:rPr>
          <w:sz w:val="16"/>
          <w:szCs w:val="16"/>
        </w:rPr>
        <w:t>.</w:t>
      </w:r>
    </w:p>
    <w:p w14:paraId="286CA7BC" w14:textId="77777777" w:rsidR="00760F7D" w:rsidRPr="00E01FE1" w:rsidRDefault="00760F7D" w:rsidP="00760F7D">
      <w:pPr>
        <w:spacing w:line="276" w:lineRule="auto"/>
        <w:ind w:left="425"/>
        <w:jc w:val="both"/>
        <w:rPr>
          <w:sz w:val="10"/>
          <w:szCs w:val="10"/>
        </w:rPr>
      </w:pPr>
    </w:p>
    <w:p w14:paraId="6B6BA66B" w14:textId="56F98FB5" w:rsidR="009A71D7" w:rsidRPr="00E01FE1" w:rsidRDefault="003B2A6D" w:rsidP="009A71D7">
      <w:pPr>
        <w:pStyle w:val="a4"/>
        <w:spacing w:line="276" w:lineRule="auto"/>
        <w:ind w:left="425"/>
        <w:jc w:val="both"/>
        <w:rPr>
          <w:sz w:val="16"/>
          <w:szCs w:val="16"/>
        </w:rPr>
      </w:pPr>
      <w:r w:rsidRPr="00E01FE1">
        <w:rPr>
          <w:b/>
          <w:sz w:val="16"/>
          <w:szCs w:val="16"/>
        </w:rPr>
        <w:t xml:space="preserve">18 </w:t>
      </w:r>
      <w:r w:rsidR="009A71D7" w:rsidRPr="00E01FE1">
        <w:rPr>
          <w:sz w:val="16"/>
          <w:szCs w:val="16"/>
        </w:rPr>
        <w:t>– Комиссия взимается в день получения Держателем информации.</w:t>
      </w:r>
    </w:p>
    <w:p w14:paraId="1BDC4FE2" w14:textId="77777777" w:rsidR="009A71D7" w:rsidRPr="00E01FE1" w:rsidRDefault="009A71D7" w:rsidP="009A71D7">
      <w:pPr>
        <w:pStyle w:val="a4"/>
        <w:spacing w:line="276" w:lineRule="auto"/>
        <w:ind w:left="425"/>
        <w:jc w:val="both"/>
        <w:rPr>
          <w:sz w:val="16"/>
          <w:szCs w:val="16"/>
        </w:rPr>
      </w:pPr>
      <w:r w:rsidRPr="00E01FE1">
        <w:rPr>
          <w:snapToGrid w:val="0"/>
          <w:sz w:val="16"/>
          <w:szCs w:val="16"/>
        </w:rPr>
        <w:t>Комиссия за первый запрос Держателя на получение информации о доступном остатке денежных средств на СКС с использованием Карты</w:t>
      </w:r>
      <w:r w:rsidRPr="00E01FE1">
        <w:rPr>
          <w:sz w:val="16"/>
          <w:szCs w:val="16"/>
        </w:rPr>
        <w:t xml:space="preserve"> </w:t>
      </w:r>
      <w:r w:rsidRPr="00E01FE1">
        <w:rPr>
          <w:snapToGrid w:val="0"/>
          <w:sz w:val="16"/>
          <w:szCs w:val="16"/>
        </w:rPr>
        <w:t>в Банкоматах и ПВН других банков не взимается.</w:t>
      </w:r>
    </w:p>
    <w:p w14:paraId="6DF15210" w14:textId="77777777" w:rsidR="00D17ACA" w:rsidRPr="00E01FE1" w:rsidRDefault="00D17ACA" w:rsidP="00D17ACA">
      <w:pPr>
        <w:pStyle w:val="a4"/>
        <w:spacing w:line="276" w:lineRule="auto"/>
        <w:ind w:left="425" w:firstLine="284"/>
        <w:jc w:val="both"/>
        <w:rPr>
          <w:sz w:val="10"/>
          <w:szCs w:val="10"/>
        </w:rPr>
      </w:pPr>
    </w:p>
    <w:p w14:paraId="5DE61C28" w14:textId="09ACA840" w:rsidR="00D17ACA" w:rsidRPr="00E01FE1" w:rsidRDefault="003B2A6D" w:rsidP="00D17ACA">
      <w:pPr>
        <w:pStyle w:val="a4"/>
        <w:spacing w:line="276" w:lineRule="auto"/>
        <w:ind w:left="425"/>
        <w:jc w:val="both"/>
        <w:rPr>
          <w:sz w:val="16"/>
          <w:szCs w:val="16"/>
        </w:rPr>
      </w:pPr>
      <w:r w:rsidRPr="00E01FE1">
        <w:rPr>
          <w:b/>
          <w:sz w:val="16"/>
          <w:szCs w:val="16"/>
        </w:rPr>
        <w:t>19</w:t>
      </w:r>
      <w:r w:rsidRPr="00E01FE1">
        <w:rPr>
          <w:sz w:val="16"/>
          <w:szCs w:val="16"/>
        </w:rPr>
        <w:t xml:space="preserve"> </w:t>
      </w:r>
      <w:r w:rsidR="00D17ACA" w:rsidRPr="00E01FE1">
        <w:rPr>
          <w:sz w:val="16"/>
          <w:szCs w:val="16"/>
        </w:rPr>
        <w:t>– Информация о списке и адресах Банкоматов сети ОАО «ЭЛЕКСНЕТ»</w:t>
      </w:r>
      <w:r w:rsidR="00C54C40">
        <w:rPr>
          <w:sz w:val="16"/>
          <w:szCs w:val="16"/>
        </w:rPr>
        <w:t>, а также соответствующих тарифах</w:t>
      </w:r>
      <w:r w:rsidR="00D17ACA" w:rsidRPr="00E01FE1">
        <w:rPr>
          <w:sz w:val="16"/>
          <w:szCs w:val="16"/>
        </w:rPr>
        <w:t xml:space="preserve"> размещается на WEB-сервере ОАО «ЭЛЕКСНЕТ» по адресу в информационно-телекоммуникационной сети Интернет: </w:t>
      </w:r>
      <w:hyperlink r:id="rId12" w:history="1">
        <w:r w:rsidR="00D17ACA" w:rsidRPr="00E01FE1">
          <w:rPr>
            <w:rStyle w:val="a3"/>
            <w:color w:val="auto"/>
            <w:sz w:val="16"/>
            <w:szCs w:val="16"/>
          </w:rPr>
          <w:t>www.elecsnet.ru</w:t>
        </w:r>
      </w:hyperlink>
      <w:r w:rsidR="00D17ACA" w:rsidRPr="00E01FE1">
        <w:rPr>
          <w:sz w:val="16"/>
          <w:szCs w:val="16"/>
        </w:rPr>
        <w:t>.</w:t>
      </w:r>
    </w:p>
    <w:p w14:paraId="5FD31D8B" w14:textId="77777777" w:rsidR="007F098E" w:rsidRPr="00E01FE1" w:rsidRDefault="007F098E" w:rsidP="007F098E">
      <w:pPr>
        <w:pStyle w:val="a4"/>
        <w:spacing w:line="276" w:lineRule="auto"/>
        <w:ind w:left="425"/>
        <w:jc w:val="both"/>
        <w:rPr>
          <w:sz w:val="10"/>
          <w:szCs w:val="10"/>
        </w:rPr>
      </w:pPr>
    </w:p>
    <w:p w14:paraId="412156BB" w14:textId="65868978" w:rsidR="007F098E" w:rsidRPr="00E01FE1" w:rsidRDefault="003B2A6D" w:rsidP="007F098E">
      <w:pPr>
        <w:pStyle w:val="a4"/>
        <w:spacing w:line="276" w:lineRule="auto"/>
        <w:ind w:left="425"/>
        <w:jc w:val="both"/>
        <w:rPr>
          <w:sz w:val="16"/>
          <w:szCs w:val="16"/>
        </w:rPr>
      </w:pPr>
      <w:r w:rsidRPr="00E01FE1">
        <w:rPr>
          <w:b/>
          <w:sz w:val="16"/>
          <w:szCs w:val="16"/>
        </w:rPr>
        <w:t xml:space="preserve">20 </w:t>
      </w:r>
      <w:r w:rsidR="007F098E" w:rsidRPr="00E01FE1">
        <w:rPr>
          <w:sz w:val="16"/>
          <w:szCs w:val="16"/>
        </w:rPr>
        <w:t>– Валютой данной операции перевода денежных средств являются только российские рубли. Максимальная сумма одной операции – 15 000 рублей.</w:t>
      </w:r>
    </w:p>
    <w:p w14:paraId="370919BA" w14:textId="77777777" w:rsidR="007F098E" w:rsidRPr="00E01FE1" w:rsidRDefault="007F098E" w:rsidP="007F098E">
      <w:pPr>
        <w:pStyle w:val="a4"/>
        <w:spacing w:line="276" w:lineRule="auto"/>
        <w:ind w:left="425" w:firstLine="1"/>
        <w:jc w:val="both"/>
        <w:rPr>
          <w:sz w:val="16"/>
          <w:szCs w:val="16"/>
        </w:rPr>
      </w:pPr>
      <w:r w:rsidRPr="00E01FE1">
        <w:rPr>
          <w:sz w:val="16"/>
          <w:szCs w:val="16"/>
        </w:rPr>
        <w:t>Общая сумма денежных средств, переводимых с СКС с использованием одной Карты в течение календарного месяца, не может превышать 300 000 рублей.</w:t>
      </w:r>
    </w:p>
    <w:p w14:paraId="732CCD95" w14:textId="77777777" w:rsidR="007F098E" w:rsidRPr="00E01FE1" w:rsidRDefault="007F098E" w:rsidP="007F098E">
      <w:pPr>
        <w:pStyle w:val="a4"/>
        <w:spacing w:line="276" w:lineRule="auto"/>
        <w:ind w:left="425" w:firstLine="1"/>
        <w:jc w:val="both"/>
        <w:rPr>
          <w:sz w:val="16"/>
          <w:szCs w:val="16"/>
        </w:rPr>
      </w:pPr>
      <w:r w:rsidRPr="00E01FE1">
        <w:rPr>
          <w:sz w:val="16"/>
          <w:szCs w:val="16"/>
        </w:rPr>
        <w:t>Комиссия рассчитывается от суммы денежных средств, списанных с СКС, и взимается в момент списания суммы операции с СКС.</w:t>
      </w:r>
    </w:p>
    <w:p w14:paraId="18D7C53E" w14:textId="77777777" w:rsidR="009D4C7F" w:rsidRPr="00E01FE1" w:rsidRDefault="009D4C7F" w:rsidP="009D4C7F">
      <w:pPr>
        <w:pStyle w:val="a4"/>
        <w:spacing w:line="276" w:lineRule="auto"/>
        <w:ind w:left="425"/>
        <w:jc w:val="both"/>
        <w:rPr>
          <w:sz w:val="10"/>
          <w:szCs w:val="10"/>
        </w:rPr>
      </w:pPr>
    </w:p>
    <w:p w14:paraId="28B69598" w14:textId="56B2516E" w:rsidR="009D4C7F" w:rsidRPr="00E01FE1" w:rsidRDefault="003B2A6D" w:rsidP="009D4C7F">
      <w:pPr>
        <w:spacing w:line="276" w:lineRule="auto"/>
        <w:ind w:left="425"/>
        <w:jc w:val="both"/>
        <w:rPr>
          <w:sz w:val="16"/>
          <w:szCs w:val="16"/>
        </w:rPr>
      </w:pPr>
      <w:r w:rsidRPr="00E01FE1">
        <w:rPr>
          <w:b/>
          <w:sz w:val="16"/>
          <w:szCs w:val="16"/>
        </w:rPr>
        <w:t>21</w:t>
      </w:r>
      <w:r w:rsidRPr="00E01FE1">
        <w:rPr>
          <w:sz w:val="16"/>
          <w:szCs w:val="16"/>
        </w:rPr>
        <w:t xml:space="preserve"> </w:t>
      </w:r>
      <w:r w:rsidR="009D4C7F" w:rsidRPr="00E01FE1">
        <w:rPr>
          <w:sz w:val="16"/>
          <w:szCs w:val="16"/>
        </w:rPr>
        <w:t>– Валютой данной операции перевода денежных средств являются только российские рубли.</w:t>
      </w:r>
    </w:p>
    <w:p w14:paraId="7F95B94A" w14:textId="77777777" w:rsidR="009D4C7F" w:rsidRPr="00E01FE1" w:rsidRDefault="009D4C7F" w:rsidP="009D4C7F">
      <w:pPr>
        <w:spacing w:line="276" w:lineRule="auto"/>
        <w:ind w:left="425" w:firstLine="284"/>
        <w:jc w:val="both"/>
        <w:rPr>
          <w:sz w:val="16"/>
          <w:szCs w:val="16"/>
        </w:rPr>
      </w:pPr>
      <w:r w:rsidRPr="00E01FE1">
        <w:rPr>
          <w:i/>
          <w:sz w:val="16"/>
          <w:szCs w:val="16"/>
        </w:rPr>
        <w:t>Перевод денежных средств для Клиентов-резидентов возможен</w:t>
      </w:r>
      <w:r w:rsidRPr="00E01FE1">
        <w:rPr>
          <w:sz w:val="16"/>
          <w:szCs w:val="16"/>
        </w:rPr>
        <w:t xml:space="preserve"> на другой СКС данного Клиента, открытый в российских рублях или иностранной валюте, либо на СКС, открытый другому Клиенту-резиденту в российских рублях.</w:t>
      </w:r>
    </w:p>
    <w:p w14:paraId="2DF23A41" w14:textId="77777777" w:rsidR="009D4C7F" w:rsidRPr="00E01FE1" w:rsidRDefault="009D4C7F" w:rsidP="009D4C7F">
      <w:pPr>
        <w:spacing w:line="276" w:lineRule="auto"/>
        <w:ind w:left="425" w:firstLine="284"/>
        <w:jc w:val="both"/>
        <w:rPr>
          <w:sz w:val="16"/>
          <w:szCs w:val="16"/>
        </w:rPr>
      </w:pPr>
      <w:r w:rsidRPr="00E01FE1">
        <w:rPr>
          <w:i/>
          <w:sz w:val="16"/>
          <w:szCs w:val="16"/>
        </w:rPr>
        <w:t>Перевод денежных средств для Клиентов-нерезидентов возможен</w:t>
      </w:r>
      <w:r w:rsidRPr="00E01FE1">
        <w:rPr>
          <w:sz w:val="16"/>
          <w:szCs w:val="16"/>
        </w:rPr>
        <w:t xml:space="preserve"> на другой СКС данного Клиента, открытый в российских рублях или иностранной валюте, либо на СКС, открытый другому Клиенту-нерезиденту в российских рублях.</w:t>
      </w:r>
    </w:p>
    <w:p w14:paraId="40B19885" w14:textId="77777777" w:rsidR="009D4C7F" w:rsidRPr="00E01FE1" w:rsidRDefault="009D4C7F" w:rsidP="009D4C7F">
      <w:pPr>
        <w:spacing w:line="276" w:lineRule="auto"/>
        <w:ind w:left="425" w:firstLine="284"/>
        <w:jc w:val="both"/>
        <w:rPr>
          <w:sz w:val="16"/>
          <w:szCs w:val="16"/>
        </w:rPr>
      </w:pPr>
      <w:r w:rsidRPr="00E01FE1">
        <w:rPr>
          <w:sz w:val="16"/>
          <w:szCs w:val="16"/>
        </w:rPr>
        <w:t>Общая сумма денежных средств, переводимых с СКС с использованием одной Карты посредством Банкоматов Банка, в течение календарного месяца не может превышать 500 000 рублей.</w:t>
      </w:r>
    </w:p>
    <w:p w14:paraId="7834F609" w14:textId="77777777" w:rsidR="009D4C7F" w:rsidRPr="00E01FE1" w:rsidRDefault="009D4C7F" w:rsidP="009D4C7F">
      <w:pPr>
        <w:spacing w:line="276" w:lineRule="auto"/>
        <w:ind w:left="425" w:firstLine="284"/>
        <w:jc w:val="both"/>
        <w:rPr>
          <w:sz w:val="16"/>
          <w:szCs w:val="16"/>
        </w:rPr>
      </w:pPr>
      <w:r w:rsidRPr="00E01FE1">
        <w:rPr>
          <w:sz w:val="16"/>
          <w:szCs w:val="16"/>
        </w:rPr>
        <w:t>Комиссия рассчитывается от суммы денежных средств, списанных с СКС, и взимается в момент списания суммы операции с СКС.</w:t>
      </w:r>
    </w:p>
    <w:p w14:paraId="22CFC1AA" w14:textId="77777777" w:rsidR="001F3017" w:rsidRPr="00E01FE1" w:rsidRDefault="001F3017" w:rsidP="001F3017">
      <w:pPr>
        <w:pStyle w:val="a4"/>
        <w:spacing w:line="276" w:lineRule="auto"/>
        <w:ind w:left="425"/>
        <w:jc w:val="both"/>
        <w:rPr>
          <w:b/>
          <w:sz w:val="10"/>
          <w:szCs w:val="10"/>
        </w:rPr>
      </w:pPr>
    </w:p>
    <w:p w14:paraId="17455D1E" w14:textId="04A8B4B4" w:rsidR="001F3017" w:rsidRPr="00E01FE1" w:rsidRDefault="003B2A6D" w:rsidP="001F3017">
      <w:pPr>
        <w:pStyle w:val="a4"/>
        <w:spacing w:line="276" w:lineRule="auto"/>
        <w:ind w:left="425"/>
        <w:jc w:val="both"/>
        <w:rPr>
          <w:sz w:val="16"/>
          <w:szCs w:val="16"/>
        </w:rPr>
      </w:pPr>
      <w:r w:rsidRPr="00E01FE1">
        <w:rPr>
          <w:b/>
          <w:sz w:val="16"/>
          <w:szCs w:val="16"/>
        </w:rPr>
        <w:t xml:space="preserve">22 </w:t>
      </w:r>
      <w:r w:rsidR="001F3017" w:rsidRPr="00E01FE1">
        <w:rPr>
          <w:sz w:val="16"/>
          <w:szCs w:val="16"/>
        </w:rPr>
        <w:t>– Валютой данной операции перевода денежных средств являются только российские рубли.</w:t>
      </w:r>
    </w:p>
    <w:p w14:paraId="5B1210E1" w14:textId="77777777" w:rsidR="001F3017" w:rsidRPr="00E01FE1" w:rsidRDefault="001F3017" w:rsidP="001F3017">
      <w:pPr>
        <w:autoSpaceDE w:val="0"/>
        <w:autoSpaceDN w:val="0"/>
        <w:adjustRightInd w:val="0"/>
        <w:spacing w:line="276" w:lineRule="auto"/>
        <w:ind w:left="425" w:firstLine="284"/>
        <w:jc w:val="both"/>
        <w:rPr>
          <w:sz w:val="16"/>
          <w:szCs w:val="16"/>
        </w:rPr>
      </w:pPr>
      <w:r w:rsidRPr="00E01FE1">
        <w:rPr>
          <w:sz w:val="16"/>
          <w:szCs w:val="16"/>
        </w:rPr>
        <w:t>Общая сумма денежных средств, переводимых с СКС с использованием одной Карты или ее реквизитов в течение календарного месяца, не может превышать 500 000 рублей.</w:t>
      </w:r>
    </w:p>
    <w:p w14:paraId="5F1E5E6E" w14:textId="77777777" w:rsidR="001F3017" w:rsidRPr="00E01FE1" w:rsidRDefault="001F3017" w:rsidP="001F3017">
      <w:pPr>
        <w:pStyle w:val="a4"/>
        <w:spacing w:line="276" w:lineRule="auto"/>
        <w:ind w:left="425" w:firstLine="284"/>
        <w:jc w:val="both"/>
        <w:rPr>
          <w:sz w:val="16"/>
          <w:szCs w:val="16"/>
        </w:rPr>
      </w:pPr>
      <w:r w:rsidRPr="00E01FE1">
        <w:rPr>
          <w:sz w:val="16"/>
          <w:szCs w:val="16"/>
        </w:rPr>
        <w:t>Комиссия рассчитывается от суммы денежных средств, списанных с СКС, и взимается в момент списания суммы операции с СКС.</w:t>
      </w:r>
    </w:p>
    <w:p w14:paraId="2B1981DF" w14:textId="77777777" w:rsidR="001F3017" w:rsidRPr="00E01FE1" w:rsidRDefault="001F3017" w:rsidP="001F3017">
      <w:pPr>
        <w:pStyle w:val="a4"/>
        <w:spacing w:line="276" w:lineRule="auto"/>
        <w:ind w:left="425" w:firstLine="284"/>
        <w:jc w:val="both"/>
        <w:rPr>
          <w:sz w:val="16"/>
          <w:szCs w:val="16"/>
        </w:rPr>
      </w:pPr>
      <w:r w:rsidRPr="00E01FE1">
        <w:rPr>
          <w:sz w:val="16"/>
          <w:szCs w:val="16"/>
        </w:rPr>
        <w:t xml:space="preserve">Дополнительно к комиссии Банка, установленной </w:t>
      </w:r>
      <w:r w:rsidR="005C5FD5" w:rsidRPr="00E01FE1">
        <w:rPr>
          <w:sz w:val="16"/>
          <w:szCs w:val="16"/>
        </w:rPr>
        <w:t>настоящим ТП</w:t>
      </w:r>
      <w:r w:rsidRPr="00E01FE1">
        <w:rPr>
          <w:sz w:val="16"/>
          <w:szCs w:val="16"/>
        </w:rPr>
        <w:t>, может взиматься комиссия, размер которой определяется сторонним банком / сторонней организацией. Размер дополнительной комиссии может быть указан: сторонним банком – посредством специализированного интерфейса Банкомата или системы дистанционного обслуживания клиентов, сторонней организацией – на интернет-ресурсе.</w:t>
      </w:r>
    </w:p>
    <w:p w14:paraId="0C980EAC" w14:textId="77777777" w:rsidR="001F3017" w:rsidRPr="00E01FE1" w:rsidRDefault="001F3017" w:rsidP="001F3017">
      <w:pPr>
        <w:spacing w:line="276" w:lineRule="auto"/>
        <w:ind w:left="425"/>
        <w:jc w:val="both"/>
        <w:rPr>
          <w:sz w:val="10"/>
          <w:szCs w:val="10"/>
        </w:rPr>
      </w:pPr>
    </w:p>
    <w:p w14:paraId="40779AFA" w14:textId="668F4F6D" w:rsidR="001F3017" w:rsidRPr="00E01FE1" w:rsidRDefault="003B2A6D" w:rsidP="001F3017">
      <w:pPr>
        <w:spacing w:line="276" w:lineRule="auto"/>
        <w:ind w:left="425"/>
        <w:jc w:val="both"/>
        <w:rPr>
          <w:sz w:val="16"/>
          <w:szCs w:val="16"/>
        </w:rPr>
      </w:pPr>
      <w:r w:rsidRPr="00E01FE1">
        <w:rPr>
          <w:b/>
          <w:sz w:val="16"/>
          <w:szCs w:val="16"/>
        </w:rPr>
        <w:t>23</w:t>
      </w:r>
      <w:r w:rsidRPr="00E01FE1">
        <w:rPr>
          <w:sz w:val="16"/>
          <w:szCs w:val="16"/>
        </w:rPr>
        <w:t xml:space="preserve"> </w:t>
      </w:r>
      <w:r w:rsidR="001F3017" w:rsidRPr="00E01FE1">
        <w:rPr>
          <w:sz w:val="16"/>
          <w:szCs w:val="16"/>
        </w:rPr>
        <w:t>– Оплата услуг ЖКХ включает в себя:</w:t>
      </w:r>
    </w:p>
    <w:p w14:paraId="47812F07" w14:textId="77777777" w:rsidR="001F3017" w:rsidRPr="00E01FE1" w:rsidRDefault="001F3017" w:rsidP="001F3017">
      <w:pPr>
        <w:spacing w:line="276" w:lineRule="auto"/>
        <w:ind w:left="425"/>
        <w:jc w:val="both"/>
        <w:rPr>
          <w:sz w:val="16"/>
          <w:szCs w:val="16"/>
        </w:rPr>
      </w:pPr>
      <w:r w:rsidRPr="00E01FE1">
        <w:rPr>
          <w:sz w:val="16"/>
          <w:szCs w:val="16"/>
        </w:rPr>
        <w:t xml:space="preserve">- плату за содержание и ремонт, наем жилого помещения, оплату антенны, радиоточки и другие платежи, включаемые в общую сумму единого платежного документа (ЕПД), </w:t>
      </w:r>
    </w:p>
    <w:p w14:paraId="41F600F3" w14:textId="77777777" w:rsidR="001F3017" w:rsidRPr="00E01FE1" w:rsidRDefault="001F3017" w:rsidP="001F3017">
      <w:pPr>
        <w:pStyle w:val="a4"/>
        <w:spacing w:line="276" w:lineRule="auto"/>
        <w:ind w:left="425"/>
        <w:jc w:val="both"/>
        <w:rPr>
          <w:sz w:val="16"/>
          <w:szCs w:val="16"/>
        </w:rPr>
      </w:pPr>
      <w:r w:rsidRPr="00E01FE1">
        <w:rPr>
          <w:sz w:val="16"/>
          <w:szCs w:val="16"/>
        </w:rPr>
        <w:t>- плату за коммунальные услуги (водо-, тепло-, газо- и энергоснабжения, горячего водоснабжения, канализации).</w:t>
      </w:r>
    </w:p>
    <w:p w14:paraId="158F4937" w14:textId="77777777" w:rsidR="001F3017" w:rsidRPr="00E01FE1" w:rsidRDefault="001F3017" w:rsidP="001F3017">
      <w:pPr>
        <w:pStyle w:val="a4"/>
        <w:spacing w:line="276" w:lineRule="auto"/>
        <w:ind w:left="425" w:firstLine="284"/>
        <w:jc w:val="both"/>
        <w:rPr>
          <w:sz w:val="16"/>
          <w:szCs w:val="16"/>
        </w:rPr>
      </w:pPr>
      <w:r w:rsidRPr="00E01FE1">
        <w:rPr>
          <w:sz w:val="16"/>
          <w:szCs w:val="16"/>
        </w:rPr>
        <w:t xml:space="preserve">Комиссия рассчитывается от суммы денежных средств, списанных с СКС, и взимается в момент отражения суммы операции по СКС Клиента. </w:t>
      </w:r>
    </w:p>
    <w:p w14:paraId="34F87BC7" w14:textId="77777777" w:rsidR="00546ADB" w:rsidRPr="00E01FE1" w:rsidRDefault="00546ADB" w:rsidP="00546ADB">
      <w:pPr>
        <w:pStyle w:val="2"/>
        <w:spacing w:after="0" w:line="240" w:lineRule="auto"/>
        <w:ind w:left="425"/>
        <w:jc w:val="both"/>
        <w:rPr>
          <w:bCs/>
          <w:sz w:val="10"/>
          <w:szCs w:val="10"/>
        </w:rPr>
      </w:pPr>
    </w:p>
    <w:p w14:paraId="3BB14EFF" w14:textId="5A7DE063" w:rsidR="00716409" w:rsidRPr="00E01FE1" w:rsidRDefault="003B2A6D" w:rsidP="00716409">
      <w:pPr>
        <w:pStyle w:val="a4"/>
        <w:spacing w:line="276" w:lineRule="auto"/>
        <w:ind w:left="425"/>
        <w:jc w:val="both"/>
        <w:rPr>
          <w:sz w:val="16"/>
          <w:szCs w:val="16"/>
        </w:rPr>
      </w:pPr>
      <w:r w:rsidRPr="00E01FE1">
        <w:rPr>
          <w:b/>
          <w:sz w:val="16"/>
          <w:szCs w:val="16"/>
        </w:rPr>
        <w:t>24</w:t>
      </w:r>
      <w:r w:rsidR="00716409" w:rsidRPr="00E01FE1">
        <w:rPr>
          <w:sz w:val="16"/>
          <w:szCs w:val="16"/>
        </w:rPr>
        <w:t>– Изменение Держателем ПИНа по Карте осуществляется в Банкоматах Банка и других банков (с использованием Карты), либо посредством Интерактивного голосового меню при обращении в Банк (с использованием реквизитов Карты)</w:t>
      </w:r>
      <w:r w:rsidR="002F579F" w:rsidRPr="00E01FE1">
        <w:rPr>
          <w:sz w:val="16"/>
          <w:szCs w:val="16"/>
        </w:rPr>
        <w:t xml:space="preserve"> либо с использованием Системы</w:t>
      </w:r>
      <w:r w:rsidR="00F47F56" w:rsidRPr="00E01FE1">
        <w:rPr>
          <w:sz w:val="16"/>
          <w:szCs w:val="16"/>
        </w:rPr>
        <w:t xml:space="preserve">, либо с использованием </w:t>
      </w:r>
      <w:r w:rsidR="00F47F56" w:rsidRPr="00E01FE1">
        <w:rPr>
          <w:sz w:val="16"/>
          <w:szCs w:val="16"/>
          <w:lang w:val="en-US"/>
        </w:rPr>
        <w:t>POS</w:t>
      </w:r>
      <w:r w:rsidR="00F47F56" w:rsidRPr="00E01FE1">
        <w:rPr>
          <w:sz w:val="16"/>
          <w:szCs w:val="16"/>
        </w:rPr>
        <w:t xml:space="preserve">-терминалов Банка. Услуга предоставляется в Банкоматах / </w:t>
      </w:r>
      <w:r w:rsidR="00F47F56" w:rsidRPr="00E01FE1">
        <w:rPr>
          <w:sz w:val="16"/>
          <w:szCs w:val="16"/>
          <w:lang w:val="en-US"/>
        </w:rPr>
        <w:t>POS</w:t>
      </w:r>
      <w:r w:rsidR="00F47F56" w:rsidRPr="00E01FE1">
        <w:rPr>
          <w:sz w:val="16"/>
          <w:szCs w:val="16"/>
        </w:rPr>
        <w:t>-терминалах при наличии технической возможности</w:t>
      </w:r>
      <w:r w:rsidR="00716409" w:rsidRPr="00E01FE1">
        <w:rPr>
          <w:sz w:val="16"/>
          <w:szCs w:val="16"/>
        </w:rPr>
        <w:t>.</w:t>
      </w:r>
    </w:p>
    <w:p w14:paraId="1C304DFA" w14:textId="77777777" w:rsidR="00716409" w:rsidRPr="00E01FE1" w:rsidRDefault="00716409" w:rsidP="00716409">
      <w:pPr>
        <w:pStyle w:val="a4"/>
        <w:spacing w:line="276" w:lineRule="auto"/>
        <w:ind w:left="425" w:firstLine="284"/>
        <w:jc w:val="both"/>
        <w:rPr>
          <w:sz w:val="16"/>
          <w:szCs w:val="16"/>
        </w:rPr>
      </w:pPr>
      <w:r w:rsidRPr="00E01FE1">
        <w:rPr>
          <w:sz w:val="16"/>
          <w:szCs w:val="16"/>
        </w:rPr>
        <w:t xml:space="preserve">Комиссия взимается в день изменения Держателем ПИНа по Карте. </w:t>
      </w:r>
    </w:p>
    <w:p w14:paraId="042C3249" w14:textId="77777777" w:rsidR="00716409" w:rsidRPr="00E01FE1" w:rsidRDefault="00716409" w:rsidP="00716409">
      <w:pPr>
        <w:pStyle w:val="2"/>
        <w:spacing w:after="0" w:line="240" w:lineRule="auto"/>
        <w:ind w:left="425"/>
        <w:jc w:val="both"/>
        <w:rPr>
          <w:bCs/>
          <w:sz w:val="10"/>
          <w:szCs w:val="10"/>
        </w:rPr>
      </w:pPr>
    </w:p>
    <w:p w14:paraId="2E91D26B" w14:textId="40837FFD" w:rsidR="00716409" w:rsidRPr="00E01FE1" w:rsidRDefault="003B2A6D" w:rsidP="00716409">
      <w:pPr>
        <w:pStyle w:val="a4"/>
        <w:spacing w:line="276" w:lineRule="auto"/>
        <w:ind w:left="425"/>
        <w:jc w:val="both"/>
        <w:rPr>
          <w:sz w:val="16"/>
          <w:szCs w:val="16"/>
        </w:rPr>
      </w:pPr>
      <w:r w:rsidRPr="00E01FE1">
        <w:rPr>
          <w:b/>
          <w:sz w:val="16"/>
          <w:szCs w:val="16"/>
        </w:rPr>
        <w:t>25</w:t>
      </w:r>
      <w:r w:rsidRPr="00E01FE1">
        <w:rPr>
          <w:sz w:val="16"/>
          <w:szCs w:val="16"/>
        </w:rPr>
        <w:t xml:space="preserve"> </w:t>
      </w:r>
      <w:r w:rsidR="00716409" w:rsidRPr="00E01FE1">
        <w:rPr>
          <w:sz w:val="16"/>
          <w:szCs w:val="16"/>
        </w:rPr>
        <w:t>– Комиссия взимается ежемесячно в первый рабочий день месяца, следующего за месяцем, в котором возникли основания для взимания комиссии (отчетным месяцем).</w:t>
      </w:r>
    </w:p>
    <w:p w14:paraId="2B4219AE" w14:textId="77777777" w:rsidR="00716409" w:rsidRPr="00E01FE1" w:rsidRDefault="00716409" w:rsidP="00716409">
      <w:pPr>
        <w:pStyle w:val="a4"/>
        <w:spacing w:line="276" w:lineRule="auto"/>
        <w:ind w:left="425"/>
        <w:jc w:val="both"/>
        <w:rPr>
          <w:sz w:val="16"/>
          <w:szCs w:val="16"/>
        </w:rPr>
      </w:pPr>
      <w:r w:rsidRPr="00E01FE1">
        <w:rPr>
          <w:sz w:val="16"/>
          <w:szCs w:val="16"/>
          <w:u w:val="single"/>
        </w:rPr>
        <w:t xml:space="preserve">Комиссия взимается при </w:t>
      </w:r>
      <w:r w:rsidRPr="00E01FE1">
        <w:rPr>
          <w:bCs/>
          <w:sz w:val="16"/>
          <w:szCs w:val="16"/>
          <w:u w:val="single"/>
        </w:rPr>
        <w:t>одновременном выполнении следующих условий на последний календарный день отчетного месяца</w:t>
      </w:r>
      <w:r w:rsidRPr="00E01FE1">
        <w:rPr>
          <w:sz w:val="16"/>
          <w:szCs w:val="16"/>
        </w:rPr>
        <w:t>:</w:t>
      </w:r>
    </w:p>
    <w:p w14:paraId="21DFF4A4" w14:textId="77777777" w:rsidR="00716409" w:rsidRPr="00E01FE1" w:rsidRDefault="00716409" w:rsidP="00716409">
      <w:pPr>
        <w:pStyle w:val="a4"/>
        <w:spacing w:line="276" w:lineRule="auto"/>
        <w:ind w:left="425" w:firstLine="284"/>
        <w:jc w:val="both"/>
        <w:rPr>
          <w:sz w:val="16"/>
          <w:szCs w:val="16"/>
        </w:rPr>
      </w:pPr>
      <w:r w:rsidRPr="00E01FE1">
        <w:rPr>
          <w:sz w:val="16"/>
          <w:szCs w:val="16"/>
        </w:rPr>
        <w:t>- отсутствие действующих Карт (Основных и Дополнительных) к СКС и операций по СКС в течение последних 12 (двенадцати) календарных месяцев (списание данной комиссии не рассматривается в качестве операций по СКС);</w:t>
      </w:r>
    </w:p>
    <w:p w14:paraId="27B8F58C" w14:textId="77777777" w:rsidR="00716409" w:rsidRPr="00E01FE1" w:rsidRDefault="00716409" w:rsidP="00716409">
      <w:pPr>
        <w:pStyle w:val="a4"/>
        <w:spacing w:line="276" w:lineRule="auto"/>
        <w:ind w:left="425" w:firstLine="284"/>
        <w:jc w:val="both"/>
        <w:rPr>
          <w:sz w:val="16"/>
          <w:szCs w:val="16"/>
        </w:rPr>
      </w:pPr>
      <w:r w:rsidRPr="00E01FE1">
        <w:rPr>
          <w:sz w:val="16"/>
          <w:szCs w:val="16"/>
        </w:rPr>
        <w:t>- остаток денежных средств на СКС не превышает 1000 рублей,</w:t>
      </w:r>
    </w:p>
    <w:p w14:paraId="7DB0B7A6" w14:textId="77777777" w:rsidR="00716409" w:rsidRPr="00E01FE1" w:rsidRDefault="00716409" w:rsidP="00716409">
      <w:pPr>
        <w:pStyle w:val="a4"/>
        <w:spacing w:line="276" w:lineRule="auto"/>
        <w:ind w:left="425" w:firstLine="284"/>
        <w:jc w:val="both"/>
        <w:rPr>
          <w:sz w:val="16"/>
          <w:szCs w:val="16"/>
        </w:rPr>
      </w:pPr>
      <w:r w:rsidRPr="00E01FE1">
        <w:rPr>
          <w:sz w:val="16"/>
          <w:szCs w:val="16"/>
        </w:rPr>
        <w:t>- отсутствие наложенных на денежные средства Клиента, находящиеся на СКС, арестов, решений о приостановлении операций по СКС полностью (блокировании СКС) либо в пределах суммы, подлежащей взысканию, на основании документов судебных или налоговых органов, судебных приставов-исполнителей,</w:t>
      </w:r>
    </w:p>
    <w:p w14:paraId="7F82598E" w14:textId="77777777" w:rsidR="00716409" w:rsidRPr="00E01FE1" w:rsidRDefault="00716409" w:rsidP="00716409">
      <w:pPr>
        <w:pStyle w:val="a4"/>
        <w:spacing w:line="276" w:lineRule="auto"/>
        <w:ind w:left="425" w:firstLine="284"/>
        <w:jc w:val="both"/>
        <w:rPr>
          <w:sz w:val="16"/>
          <w:szCs w:val="16"/>
        </w:rPr>
      </w:pPr>
      <w:r w:rsidRPr="00E01FE1">
        <w:rPr>
          <w:sz w:val="16"/>
          <w:szCs w:val="16"/>
        </w:rPr>
        <w:t>- в отношении Клиента не введена ни одна из процедур, применяемых в деле о банкротстве в соответствии с действующим законодательством Российской Федерации,</w:t>
      </w:r>
    </w:p>
    <w:p w14:paraId="46B29F56" w14:textId="77777777" w:rsidR="00716409" w:rsidRPr="00E01FE1" w:rsidRDefault="00716409" w:rsidP="00716409">
      <w:pPr>
        <w:pStyle w:val="a4"/>
        <w:spacing w:line="276" w:lineRule="auto"/>
        <w:ind w:left="425" w:firstLine="284"/>
        <w:jc w:val="both"/>
        <w:rPr>
          <w:sz w:val="16"/>
          <w:szCs w:val="16"/>
        </w:rPr>
      </w:pPr>
      <w:r w:rsidRPr="00E01FE1">
        <w:rPr>
          <w:sz w:val="16"/>
          <w:szCs w:val="16"/>
        </w:rPr>
        <w:t>- отсутствует действующее соглашение о порядке предоставления кредита в форме овердрафта по данному СКС Клиента (т.е. по СКС не установлен Лимит овердрафта).</w:t>
      </w:r>
    </w:p>
    <w:p w14:paraId="4D977EBB" w14:textId="77777777" w:rsidR="00716409" w:rsidRPr="00E01FE1" w:rsidRDefault="00716409" w:rsidP="00716409">
      <w:pPr>
        <w:pStyle w:val="a4"/>
        <w:spacing w:line="276" w:lineRule="auto"/>
        <w:ind w:left="425" w:firstLine="284"/>
        <w:jc w:val="both"/>
        <w:rPr>
          <w:sz w:val="16"/>
          <w:szCs w:val="16"/>
        </w:rPr>
      </w:pPr>
      <w:r w:rsidRPr="00E01FE1">
        <w:rPr>
          <w:sz w:val="16"/>
          <w:szCs w:val="16"/>
        </w:rPr>
        <w:t>В случае, если остаток денежных средств на СКС меньше размера установленной Банком комиссии, то комиссия будет взиматься в размере остатка денежных средств на СКС (соответственно месяц, за который взималась комиссия в указанном размере, будет являться последним периодом оплаты данной комиссии).</w:t>
      </w:r>
    </w:p>
    <w:p w14:paraId="47E5B9A1" w14:textId="77777777" w:rsidR="00716409" w:rsidRPr="00E01FE1" w:rsidRDefault="00716409" w:rsidP="00716409">
      <w:pPr>
        <w:pStyle w:val="2"/>
        <w:spacing w:after="0" w:line="240" w:lineRule="auto"/>
        <w:ind w:left="425" w:firstLine="284"/>
        <w:jc w:val="both"/>
        <w:rPr>
          <w:bCs/>
          <w:sz w:val="16"/>
          <w:szCs w:val="16"/>
        </w:rPr>
      </w:pPr>
      <w:r w:rsidRPr="00E01FE1">
        <w:rPr>
          <w:sz w:val="16"/>
          <w:szCs w:val="16"/>
        </w:rPr>
        <w:lastRenderedPageBreak/>
        <w:t>Комиссия не распространяется на СКС, заявленные</w:t>
      </w:r>
      <w:r w:rsidRPr="00E01FE1">
        <w:rPr>
          <w:bCs/>
          <w:sz w:val="16"/>
          <w:szCs w:val="16"/>
        </w:rPr>
        <w:t xml:space="preserve"> для выплаты начисленных процентов и/или возврата сумм вкладов по договорам срочных банковских вкладов (при наличии данного условия в договоре срочного банковского вклада).</w:t>
      </w:r>
    </w:p>
    <w:p w14:paraId="530F2C54" w14:textId="77777777" w:rsidR="002252D1" w:rsidRPr="00E01FE1" w:rsidRDefault="002252D1" w:rsidP="002252D1">
      <w:pPr>
        <w:pStyle w:val="a4"/>
        <w:spacing w:line="276" w:lineRule="auto"/>
        <w:ind w:left="425"/>
        <w:jc w:val="both"/>
        <w:rPr>
          <w:sz w:val="10"/>
          <w:szCs w:val="10"/>
        </w:rPr>
      </w:pPr>
    </w:p>
    <w:p w14:paraId="0824805D" w14:textId="0451711F" w:rsidR="00712E03" w:rsidRPr="00E01FE1" w:rsidRDefault="003B2A6D" w:rsidP="00712E03">
      <w:pPr>
        <w:pStyle w:val="a4"/>
        <w:spacing w:line="276" w:lineRule="auto"/>
        <w:ind w:left="426"/>
        <w:jc w:val="both"/>
        <w:rPr>
          <w:sz w:val="16"/>
          <w:szCs w:val="16"/>
        </w:rPr>
      </w:pPr>
      <w:r w:rsidRPr="00E01FE1">
        <w:rPr>
          <w:b/>
          <w:sz w:val="16"/>
          <w:szCs w:val="16"/>
        </w:rPr>
        <w:t>26</w:t>
      </w:r>
      <w:r w:rsidRPr="00E01FE1">
        <w:rPr>
          <w:sz w:val="16"/>
          <w:szCs w:val="16"/>
        </w:rPr>
        <w:t xml:space="preserve"> </w:t>
      </w:r>
      <w:r w:rsidR="00712E03" w:rsidRPr="00E01FE1">
        <w:rPr>
          <w:sz w:val="16"/>
          <w:szCs w:val="16"/>
        </w:rPr>
        <w:t xml:space="preserve">– Настоящий раздел Тарифов, в терминологии действующих в Банке Общих условий кредитования в форме овердрафта по СКС Клиента с возможностью Льготного периода кредитования и ежемесячной уплатой Обязательных и Регулярных платежей, представляет собой </w:t>
      </w:r>
      <w:r w:rsidR="00712E03" w:rsidRPr="00E01FE1">
        <w:rPr>
          <w:b/>
          <w:sz w:val="16"/>
          <w:szCs w:val="16"/>
        </w:rPr>
        <w:t>тарифный план «Карта Visa Signature «Zenit Travel Premium» с возможностью Льготного периода кредитования и ежемесячной уплатой Обязательных и Регулярных платежей»</w:t>
      </w:r>
      <w:r w:rsidR="00712E03" w:rsidRPr="00E01FE1">
        <w:rPr>
          <w:sz w:val="16"/>
          <w:szCs w:val="16"/>
        </w:rPr>
        <w:t xml:space="preserve"> «Тарифов на обслуживание банковских карт, предусматривающих условия предоставления ПАО Банк ЗЕНИТ Овердрафта (кредитования СКС) с возможностью Льготного периода кредитования и ежемесячной уплатой Обязательных и Регулярных платежей» (далее – Кредитные тарифы).</w:t>
      </w:r>
    </w:p>
    <w:p w14:paraId="40C24021" w14:textId="40AA6711" w:rsidR="00712E03" w:rsidRPr="00E01FE1" w:rsidRDefault="00CD51C4" w:rsidP="00C37280">
      <w:pPr>
        <w:pStyle w:val="a4"/>
        <w:tabs>
          <w:tab w:val="left" w:pos="15593"/>
        </w:tabs>
        <w:spacing w:line="276" w:lineRule="auto"/>
        <w:ind w:left="426" w:firstLine="284"/>
        <w:jc w:val="both"/>
        <w:rPr>
          <w:i/>
          <w:sz w:val="16"/>
          <w:szCs w:val="16"/>
        </w:rPr>
      </w:pPr>
      <w:r w:rsidRPr="00E01FE1">
        <w:rPr>
          <w:sz w:val="16"/>
          <w:szCs w:val="16"/>
        </w:rPr>
        <w:t xml:space="preserve">Примечание: </w:t>
      </w:r>
      <w:r w:rsidR="00C37280" w:rsidRPr="00E01FE1">
        <w:rPr>
          <w:sz w:val="16"/>
          <w:szCs w:val="16"/>
        </w:rPr>
        <w:t xml:space="preserve">Банк не предоставляет </w:t>
      </w:r>
      <w:r w:rsidR="00712E03" w:rsidRPr="00E01FE1">
        <w:rPr>
          <w:sz w:val="16"/>
          <w:szCs w:val="16"/>
        </w:rPr>
        <w:t>в рамках Договора Овердрафт</w:t>
      </w:r>
      <w:r w:rsidR="00C37280" w:rsidRPr="00E01FE1">
        <w:rPr>
          <w:sz w:val="16"/>
          <w:szCs w:val="16"/>
        </w:rPr>
        <w:t>ы</w:t>
      </w:r>
      <w:r w:rsidR="00712E03" w:rsidRPr="00E01FE1">
        <w:rPr>
          <w:sz w:val="16"/>
          <w:szCs w:val="16"/>
        </w:rPr>
        <w:t>, являющи</w:t>
      </w:r>
      <w:r w:rsidR="00C37280" w:rsidRPr="00E01FE1">
        <w:rPr>
          <w:sz w:val="16"/>
          <w:szCs w:val="16"/>
        </w:rPr>
        <w:t>еся</w:t>
      </w:r>
      <w:r w:rsidR="00712E03" w:rsidRPr="00E01FE1">
        <w:rPr>
          <w:sz w:val="16"/>
          <w:szCs w:val="16"/>
        </w:rPr>
        <w:t xml:space="preserve"> Рассрочкой</w:t>
      </w:r>
      <w:r w:rsidR="00C37280" w:rsidRPr="00E01FE1">
        <w:rPr>
          <w:sz w:val="16"/>
          <w:szCs w:val="16"/>
        </w:rPr>
        <w:t>.</w:t>
      </w:r>
      <w:r w:rsidR="00712E03" w:rsidRPr="00E01FE1">
        <w:rPr>
          <w:sz w:val="16"/>
          <w:szCs w:val="16"/>
        </w:rPr>
        <w:t xml:space="preserve"> Кредитные тарифы применяются без учета внесенных дополнений по Рассрочке.</w:t>
      </w:r>
    </w:p>
    <w:p w14:paraId="77231783" w14:textId="77777777" w:rsidR="00B87631" w:rsidRPr="00E01FE1" w:rsidRDefault="00B87631" w:rsidP="00B87631">
      <w:pPr>
        <w:pStyle w:val="a4"/>
        <w:spacing w:line="276" w:lineRule="auto"/>
        <w:ind w:left="425"/>
        <w:jc w:val="both"/>
        <w:rPr>
          <w:sz w:val="10"/>
          <w:szCs w:val="10"/>
        </w:rPr>
      </w:pPr>
    </w:p>
    <w:p w14:paraId="184A0184" w14:textId="6440C58D" w:rsidR="00B87631" w:rsidRPr="00E01FE1" w:rsidRDefault="003B2A6D" w:rsidP="00B87631">
      <w:pPr>
        <w:spacing w:line="276" w:lineRule="auto"/>
        <w:ind w:left="425"/>
        <w:jc w:val="both"/>
        <w:rPr>
          <w:sz w:val="16"/>
          <w:szCs w:val="16"/>
        </w:rPr>
      </w:pPr>
      <w:r w:rsidRPr="00E01FE1">
        <w:rPr>
          <w:b/>
          <w:sz w:val="16"/>
          <w:szCs w:val="16"/>
        </w:rPr>
        <w:t xml:space="preserve">27 </w:t>
      </w:r>
      <w:r w:rsidR="00B87631" w:rsidRPr="00E01FE1">
        <w:rPr>
          <w:b/>
          <w:sz w:val="16"/>
          <w:szCs w:val="16"/>
        </w:rPr>
        <w:t>–</w:t>
      </w:r>
      <w:r w:rsidR="00B87631" w:rsidRPr="00E01FE1">
        <w:rPr>
          <w:sz w:val="16"/>
          <w:szCs w:val="16"/>
        </w:rPr>
        <w:t xml:space="preserve"> При наличии технической возможности (предусматривается меню Банкомата / БПТ; обусловлена в т.ч. территориальными особенностями выпуска Карт / расположения Банкомата, БПТ).</w:t>
      </w:r>
    </w:p>
    <w:p w14:paraId="6A28E16B" w14:textId="77777777" w:rsidR="00B87631" w:rsidRPr="00E01FE1" w:rsidRDefault="00B87631" w:rsidP="00B87631">
      <w:pPr>
        <w:overflowPunct w:val="0"/>
        <w:autoSpaceDE w:val="0"/>
        <w:autoSpaceDN w:val="0"/>
        <w:adjustRightInd w:val="0"/>
        <w:ind w:left="425"/>
        <w:jc w:val="both"/>
        <w:textAlignment w:val="baseline"/>
        <w:rPr>
          <w:bCs/>
          <w:sz w:val="10"/>
          <w:szCs w:val="10"/>
        </w:rPr>
      </w:pPr>
    </w:p>
    <w:p w14:paraId="3D5CB61D" w14:textId="23E78BEA" w:rsidR="00B87631" w:rsidRPr="00E01FE1" w:rsidRDefault="003B2A6D" w:rsidP="00B87631">
      <w:pPr>
        <w:spacing w:line="276" w:lineRule="auto"/>
        <w:ind w:left="425"/>
        <w:jc w:val="both"/>
        <w:rPr>
          <w:sz w:val="16"/>
          <w:szCs w:val="16"/>
        </w:rPr>
      </w:pPr>
      <w:r w:rsidRPr="00E01FE1">
        <w:rPr>
          <w:b/>
          <w:sz w:val="16"/>
          <w:szCs w:val="16"/>
        </w:rPr>
        <w:t xml:space="preserve">28 </w:t>
      </w:r>
      <w:r w:rsidR="00B87631" w:rsidRPr="00E01FE1">
        <w:rPr>
          <w:b/>
          <w:sz w:val="16"/>
          <w:szCs w:val="16"/>
        </w:rPr>
        <w:t xml:space="preserve">– </w:t>
      </w:r>
      <w:r w:rsidR="00B87631" w:rsidRPr="00E01FE1">
        <w:rPr>
          <w:sz w:val="16"/>
          <w:szCs w:val="16"/>
        </w:rPr>
        <w:t>Держателю Дополнительной Карты доступен отчет о десяти последних операциях с использованием Дополнительной Карты.</w:t>
      </w:r>
    </w:p>
    <w:p w14:paraId="28C3541F" w14:textId="77777777" w:rsidR="009451EE" w:rsidRPr="00E01FE1" w:rsidRDefault="009451EE" w:rsidP="00B87631">
      <w:pPr>
        <w:spacing w:line="276" w:lineRule="auto"/>
        <w:ind w:left="425"/>
        <w:jc w:val="both"/>
        <w:rPr>
          <w:sz w:val="4"/>
          <w:szCs w:val="4"/>
        </w:rPr>
      </w:pPr>
    </w:p>
    <w:p w14:paraId="1CD0779E" w14:textId="77777777" w:rsidR="001F3017" w:rsidRPr="00E01FE1" w:rsidRDefault="001F3017" w:rsidP="001F3017">
      <w:pPr>
        <w:pStyle w:val="a4"/>
        <w:spacing w:line="276" w:lineRule="auto"/>
        <w:ind w:left="425" w:firstLine="284"/>
        <w:jc w:val="both"/>
        <w:rPr>
          <w:sz w:val="10"/>
          <w:szCs w:val="10"/>
        </w:rPr>
      </w:pPr>
    </w:p>
    <w:p w14:paraId="04899DAD" w14:textId="450BAA0F" w:rsidR="0038643F" w:rsidRPr="00E01FE1" w:rsidRDefault="00476965" w:rsidP="00066E8A">
      <w:pPr>
        <w:autoSpaceDE w:val="0"/>
        <w:autoSpaceDN w:val="0"/>
        <w:adjustRightInd w:val="0"/>
        <w:spacing w:line="276" w:lineRule="auto"/>
        <w:ind w:left="425"/>
        <w:jc w:val="both"/>
        <w:rPr>
          <w:sz w:val="16"/>
          <w:szCs w:val="16"/>
        </w:rPr>
      </w:pPr>
      <w:r w:rsidRPr="00E01FE1">
        <w:rPr>
          <w:b/>
          <w:sz w:val="16"/>
          <w:szCs w:val="16"/>
        </w:rPr>
        <w:t>*</w:t>
      </w:r>
      <w:r w:rsidR="000F64ED" w:rsidRPr="00E01FE1">
        <w:rPr>
          <w:sz w:val="16"/>
          <w:szCs w:val="16"/>
        </w:rPr>
        <w:t xml:space="preserve"> – </w:t>
      </w:r>
      <w:r w:rsidR="0038643F" w:rsidRPr="00E01FE1">
        <w:rPr>
          <w:sz w:val="16"/>
          <w:szCs w:val="16"/>
        </w:rPr>
        <w:t>Банк</w:t>
      </w:r>
      <w:r w:rsidR="00F5715A" w:rsidRPr="00E01FE1">
        <w:rPr>
          <w:sz w:val="16"/>
          <w:szCs w:val="16"/>
        </w:rPr>
        <w:t xml:space="preserve"> имеет право</w:t>
      </w:r>
      <w:r w:rsidR="0038643F" w:rsidRPr="00E01FE1">
        <w:rPr>
          <w:sz w:val="16"/>
          <w:szCs w:val="16"/>
        </w:rPr>
        <w:t xml:space="preserve"> не производит</w:t>
      </w:r>
      <w:r w:rsidR="00F5715A" w:rsidRPr="00E01FE1">
        <w:rPr>
          <w:sz w:val="16"/>
          <w:szCs w:val="16"/>
        </w:rPr>
        <w:t>ь</w:t>
      </w:r>
      <w:r w:rsidR="0038643F" w:rsidRPr="00E01FE1">
        <w:rPr>
          <w:sz w:val="16"/>
          <w:szCs w:val="16"/>
        </w:rPr>
        <w:t xml:space="preserve"> автоматический перевыпуск Карты</w:t>
      </w:r>
      <w:r w:rsidR="00230987" w:rsidRPr="00E01FE1">
        <w:rPr>
          <w:sz w:val="16"/>
          <w:szCs w:val="16"/>
        </w:rPr>
        <w:t xml:space="preserve"> </w:t>
      </w:r>
      <w:r w:rsidR="0038643F" w:rsidRPr="00E01FE1">
        <w:rPr>
          <w:sz w:val="16"/>
          <w:szCs w:val="16"/>
        </w:rPr>
        <w:t>по истечении срока действия ранее выпущенной Карты, а также не производит</w:t>
      </w:r>
      <w:r w:rsidR="00F5715A" w:rsidRPr="00E01FE1">
        <w:rPr>
          <w:sz w:val="16"/>
          <w:szCs w:val="16"/>
        </w:rPr>
        <w:t>ь</w:t>
      </w:r>
      <w:r w:rsidR="0038643F" w:rsidRPr="00E01FE1">
        <w:rPr>
          <w:sz w:val="16"/>
          <w:szCs w:val="16"/>
        </w:rPr>
        <w:t xml:space="preserve"> перевыпуск Карты</w:t>
      </w:r>
      <w:r w:rsidR="00230987" w:rsidRPr="00E01FE1">
        <w:rPr>
          <w:sz w:val="16"/>
          <w:szCs w:val="16"/>
        </w:rPr>
        <w:t xml:space="preserve"> </w:t>
      </w:r>
      <w:r w:rsidR="0038643F" w:rsidRPr="00E01FE1">
        <w:rPr>
          <w:sz w:val="16"/>
          <w:szCs w:val="16"/>
        </w:rPr>
        <w:t xml:space="preserve">до истечения срока ее действия по заявлению Клиента в случае, если у Клиента имеется непогашенная задолженность по оплате следующих комиссий: </w:t>
      </w:r>
    </w:p>
    <w:p w14:paraId="2E72AEF2" w14:textId="77777777" w:rsidR="00ED28E7" w:rsidRPr="00E01FE1" w:rsidRDefault="00ED28E7" w:rsidP="00872B76">
      <w:pPr>
        <w:tabs>
          <w:tab w:val="left" w:pos="15593"/>
        </w:tabs>
        <w:spacing w:line="276" w:lineRule="auto"/>
        <w:ind w:left="426" w:right="78"/>
        <w:jc w:val="both"/>
        <w:rPr>
          <w:sz w:val="16"/>
          <w:szCs w:val="16"/>
        </w:rPr>
      </w:pPr>
      <w:r w:rsidRPr="00E01FE1">
        <w:rPr>
          <w:sz w:val="16"/>
          <w:szCs w:val="16"/>
        </w:rPr>
        <w:t xml:space="preserve">- комиссии за ежемесячное </w:t>
      </w:r>
      <w:r w:rsidR="003B43B5" w:rsidRPr="00E01FE1">
        <w:rPr>
          <w:sz w:val="16"/>
          <w:szCs w:val="16"/>
        </w:rPr>
        <w:t xml:space="preserve">/ годовое </w:t>
      </w:r>
      <w:r w:rsidRPr="00E01FE1">
        <w:rPr>
          <w:sz w:val="16"/>
          <w:szCs w:val="16"/>
        </w:rPr>
        <w:t>обслуживание СКС,</w:t>
      </w:r>
    </w:p>
    <w:p w14:paraId="00AE3D21" w14:textId="77777777" w:rsidR="0038643F" w:rsidRPr="00E01FE1" w:rsidRDefault="0038643F" w:rsidP="00C669BD">
      <w:pPr>
        <w:autoSpaceDE w:val="0"/>
        <w:autoSpaceDN w:val="0"/>
        <w:adjustRightInd w:val="0"/>
        <w:spacing w:line="276" w:lineRule="auto"/>
        <w:ind w:left="426" w:firstLine="1"/>
        <w:jc w:val="both"/>
        <w:rPr>
          <w:sz w:val="16"/>
          <w:szCs w:val="16"/>
        </w:rPr>
      </w:pPr>
      <w:r w:rsidRPr="00E01FE1">
        <w:rPr>
          <w:sz w:val="16"/>
          <w:szCs w:val="16"/>
        </w:rPr>
        <w:t xml:space="preserve">- комиссии за срочную </w:t>
      </w:r>
      <w:r w:rsidR="00AD22AC" w:rsidRPr="00E01FE1">
        <w:rPr>
          <w:sz w:val="16"/>
          <w:szCs w:val="16"/>
        </w:rPr>
        <w:t xml:space="preserve">(в течение </w:t>
      </w:r>
      <w:r w:rsidR="009F1EFB" w:rsidRPr="00E01FE1">
        <w:rPr>
          <w:sz w:val="16"/>
          <w:szCs w:val="16"/>
        </w:rPr>
        <w:t>двух</w:t>
      </w:r>
      <w:r w:rsidR="00AD22AC" w:rsidRPr="00E01FE1">
        <w:rPr>
          <w:sz w:val="16"/>
          <w:szCs w:val="16"/>
        </w:rPr>
        <w:t xml:space="preserve"> рабочих дней) </w:t>
      </w:r>
      <w:r w:rsidRPr="00E01FE1">
        <w:rPr>
          <w:sz w:val="16"/>
          <w:szCs w:val="16"/>
        </w:rPr>
        <w:t>персонализацию Карты,</w:t>
      </w:r>
    </w:p>
    <w:p w14:paraId="376BCBD8" w14:textId="77777777" w:rsidR="00ED28E7" w:rsidRPr="00E01FE1" w:rsidRDefault="0038643F" w:rsidP="00C669BD">
      <w:pPr>
        <w:autoSpaceDE w:val="0"/>
        <w:autoSpaceDN w:val="0"/>
        <w:adjustRightInd w:val="0"/>
        <w:spacing w:line="276" w:lineRule="auto"/>
        <w:ind w:left="426" w:firstLine="1"/>
        <w:jc w:val="both"/>
        <w:rPr>
          <w:sz w:val="16"/>
          <w:szCs w:val="16"/>
        </w:rPr>
      </w:pPr>
      <w:r w:rsidRPr="00E01FE1">
        <w:rPr>
          <w:sz w:val="16"/>
          <w:szCs w:val="16"/>
        </w:rPr>
        <w:t>- комиссии за предоставление Услуги SMS</w:t>
      </w:r>
      <w:r w:rsidR="00221534" w:rsidRPr="00E01FE1">
        <w:rPr>
          <w:sz w:val="16"/>
          <w:szCs w:val="16"/>
        </w:rPr>
        <w:t>-</w:t>
      </w:r>
      <w:r w:rsidRPr="00E01FE1">
        <w:rPr>
          <w:sz w:val="16"/>
          <w:szCs w:val="16"/>
        </w:rPr>
        <w:t>инфо</w:t>
      </w:r>
      <w:r w:rsidR="00ED28E7" w:rsidRPr="00E01FE1">
        <w:rPr>
          <w:sz w:val="16"/>
          <w:szCs w:val="16"/>
        </w:rPr>
        <w:t>,</w:t>
      </w:r>
    </w:p>
    <w:p w14:paraId="3D77E16E" w14:textId="1A15DABE" w:rsidR="00ED28E7" w:rsidRDefault="00ED28E7" w:rsidP="00C669BD">
      <w:pPr>
        <w:tabs>
          <w:tab w:val="left" w:pos="15593"/>
        </w:tabs>
        <w:spacing w:line="276" w:lineRule="auto"/>
        <w:ind w:left="426" w:right="78"/>
        <w:jc w:val="both"/>
        <w:rPr>
          <w:sz w:val="16"/>
          <w:szCs w:val="16"/>
        </w:rPr>
      </w:pPr>
      <w:r w:rsidRPr="00E01FE1">
        <w:rPr>
          <w:sz w:val="16"/>
          <w:szCs w:val="16"/>
        </w:rPr>
        <w:t>а также в иных случаях, предусмотренных Правилами.</w:t>
      </w:r>
    </w:p>
    <w:p w14:paraId="53756E88" w14:textId="140385FF" w:rsidR="003825CC" w:rsidRPr="003825CC" w:rsidRDefault="003825CC" w:rsidP="003825CC">
      <w:pPr>
        <w:tabs>
          <w:tab w:val="left" w:pos="15593"/>
        </w:tabs>
        <w:spacing w:line="276" w:lineRule="auto"/>
        <w:ind w:left="426" w:right="78" w:firstLine="283"/>
        <w:jc w:val="both"/>
        <w:rPr>
          <w:i/>
          <w:sz w:val="16"/>
          <w:szCs w:val="16"/>
        </w:rPr>
      </w:pPr>
      <w:r w:rsidRPr="003825CC">
        <w:rPr>
          <w:i/>
          <w:sz w:val="16"/>
          <w:szCs w:val="16"/>
        </w:rPr>
        <w:t>Условия данной сноски применимы до 01.01.2021</w:t>
      </w:r>
      <w:r>
        <w:rPr>
          <w:i/>
          <w:sz w:val="16"/>
          <w:szCs w:val="16"/>
        </w:rPr>
        <w:t>.</w:t>
      </w:r>
    </w:p>
    <w:p w14:paraId="3B101499" w14:textId="77777777" w:rsidR="0038643F" w:rsidRPr="00E01FE1" w:rsidRDefault="0038643F" w:rsidP="00872B76">
      <w:pPr>
        <w:autoSpaceDE w:val="0"/>
        <w:autoSpaceDN w:val="0"/>
        <w:adjustRightInd w:val="0"/>
        <w:spacing w:line="276" w:lineRule="auto"/>
        <w:ind w:left="426" w:firstLine="1"/>
        <w:jc w:val="both"/>
        <w:rPr>
          <w:sz w:val="10"/>
          <w:szCs w:val="10"/>
        </w:rPr>
      </w:pPr>
    </w:p>
    <w:p w14:paraId="72F3110A" w14:textId="77777777" w:rsidR="00E54187" w:rsidRPr="00E01FE1" w:rsidRDefault="0038643F" w:rsidP="008D0456">
      <w:pPr>
        <w:autoSpaceDE w:val="0"/>
        <w:autoSpaceDN w:val="0"/>
        <w:adjustRightInd w:val="0"/>
        <w:spacing w:line="276" w:lineRule="auto"/>
        <w:ind w:left="425"/>
        <w:jc w:val="both"/>
        <w:rPr>
          <w:sz w:val="16"/>
          <w:szCs w:val="16"/>
        </w:rPr>
      </w:pPr>
      <w:r w:rsidRPr="00E01FE1">
        <w:rPr>
          <w:b/>
          <w:sz w:val="16"/>
          <w:szCs w:val="16"/>
        </w:rPr>
        <w:t>*</w:t>
      </w:r>
      <w:r w:rsidR="00476965" w:rsidRPr="00E01FE1">
        <w:rPr>
          <w:b/>
          <w:sz w:val="16"/>
          <w:szCs w:val="16"/>
        </w:rPr>
        <w:t>*</w:t>
      </w:r>
      <w:r w:rsidR="000F64ED" w:rsidRPr="00E01FE1">
        <w:rPr>
          <w:sz w:val="16"/>
          <w:szCs w:val="16"/>
        </w:rPr>
        <w:t xml:space="preserve"> – </w:t>
      </w:r>
      <w:r w:rsidRPr="00E01FE1">
        <w:rPr>
          <w:sz w:val="16"/>
          <w:szCs w:val="16"/>
        </w:rPr>
        <w:t xml:space="preserve">Банк имеет право в течение дня в одностороннем порядке изменять Курс. Информация об установленном Банком Курсе размещается на WEB-сервере Банка по адресу в информационно-телекоммуникационной сети Интернет: </w:t>
      </w:r>
      <w:hyperlink r:id="rId13" w:history="1">
        <w:r w:rsidR="002F59E8" w:rsidRPr="00E01FE1">
          <w:rPr>
            <w:rStyle w:val="a3"/>
            <w:color w:val="auto"/>
            <w:sz w:val="16"/>
            <w:szCs w:val="16"/>
          </w:rPr>
          <w:t>www.zenit.ru</w:t>
        </w:r>
      </w:hyperlink>
      <w:r w:rsidRPr="00E01FE1">
        <w:rPr>
          <w:sz w:val="16"/>
          <w:szCs w:val="16"/>
        </w:rPr>
        <w:t>.</w:t>
      </w:r>
    </w:p>
    <w:p w14:paraId="71E19634" w14:textId="77777777" w:rsidR="008063AA" w:rsidRPr="00E01FE1" w:rsidRDefault="008063AA" w:rsidP="008063AA">
      <w:pPr>
        <w:autoSpaceDE w:val="0"/>
        <w:autoSpaceDN w:val="0"/>
        <w:adjustRightInd w:val="0"/>
        <w:spacing w:line="276" w:lineRule="auto"/>
        <w:ind w:left="426" w:firstLine="1"/>
        <w:jc w:val="both"/>
        <w:rPr>
          <w:sz w:val="10"/>
          <w:szCs w:val="10"/>
        </w:rPr>
      </w:pPr>
    </w:p>
    <w:p w14:paraId="673B33DC" w14:textId="77777777" w:rsidR="0022321E" w:rsidRPr="00E01FE1" w:rsidRDefault="0022321E" w:rsidP="0022321E">
      <w:pPr>
        <w:autoSpaceDE w:val="0"/>
        <w:autoSpaceDN w:val="0"/>
        <w:adjustRightInd w:val="0"/>
        <w:spacing w:line="276" w:lineRule="auto"/>
        <w:ind w:left="425"/>
        <w:jc w:val="both"/>
        <w:rPr>
          <w:sz w:val="18"/>
          <w:szCs w:val="18"/>
        </w:rPr>
      </w:pPr>
    </w:p>
    <w:sectPr w:rsidR="0022321E" w:rsidRPr="00E01FE1" w:rsidSect="00E01FE1">
      <w:headerReference w:type="even" r:id="rId14"/>
      <w:headerReference w:type="default" r:id="rId15"/>
      <w:pgSz w:w="16838" w:h="11906" w:orient="landscape"/>
      <w:pgMar w:top="1418" w:right="1134" w:bottom="425" w:left="709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CABA02" w14:textId="77777777" w:rsidR="00920035" w:rsidRDefault="00920035">
      <w:r>
        <w:separator/>
      </w:r>
    </w:p>
  </w:endnote>
  <w:endnote w:type="continuationSeparator" w:id="0">
    <w:p w14:paraId="685900DB" w14:textId="77777777" w:rsidR="00920035" w:rsidRDefault="00920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33CE60" w14:textId="77777777" w:rsidR="00920035" w:rsidRDefault="00920035">
      <w:r>
        <w:separator/>
      </w:r>
    </w:p>
  </w:footnote>
  <w:footnote w:type="continuationSeparator" w:id="0">
    <w:p w14:paraId="7F313F20" w14:textId="77777777" w:rsidR="00920035" w:rsidRDefault="009200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B8DD2D" w14:textId="77777777" w:rsidR="00C60A12" w:rsidRDefault="00C60A12" w:rsidP="001F13E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3</w:t>
    </w:r>
    <w:r>
      <w:rPr>
        <w:rStyle w:val="a9"/>
      </w:rPr>
      <w:fldChar w:fldCharType="end"/>
    </w:r>
  </w:p>
  <w:p w14:paraId="1B09D2A7" w14:textId="77777777" w:rsidR="00C60A12" w:rsidRDefault="00C60A1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1038152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3D4A8CC6" w14:textId="76CDC3E8" w:rsidR="00C60A12" w:rsidRPr="003B08A3" w:rsidRDefault="00C60A12">
        <w:pPr>
          <w:pStyle w:val="a7"/>
          <w:jc w:val="center"/>
          <w:rPr>
            <w:sz w:val="24"/>
            <w:szCs w:val="24"/>
          </w:rPr>
        </w:pPr>
        <w:r w:rsidRPr="003B08A3">
          <w:rPr>
            <w:sz w:val="24"/>
            <w:szCs w:val="24"/>
          </w:rPr>
          <w:fldChar w:fldCharType="begin"/>
        </w:r>
        <w:r w:rsidRPr="003B08A3">
          <w:rPr>
            <w:sz w:val="24"/>
            <w:szCs w:val="24"/>
          </w:rPr>
          <w:instrText>PAGE   \* MERGEFORMAT</w:instrText>
        </w:r>
        <w:r w:rsidRPr="003B08A3">
          <w:rPr>
            <w:sz w:val="24"/>
            <w:szCs w:val="24"/>
          </w:rPr>
          <w:fldChar w:fldCharType="separate"/>
        </w:r>
        <w:r w:rsidR="004E7A98">
          <w:rPr>
            <w:noProof/>
            <w:sz w:val="24"/>
            <w:szCs w:val="24"/>
          </w:rPr>
          <w:t>2</w:t>
        </w:r>
        <w:r w:rsidRPr="003B08A3">
          <w:rPr>
            <w:sz w:val="24"/>
            <w:szCs w:val="24"/>
          </w:rPr>
          <w:fldChar w:fldCharType="end"/>
        </w:r>
      </w:p>
    </w:sdtContent>
  </w:sdt>
  <w:p w14:paraId="70075A33" w14:textId="77777777" w:rsidR="00C60A12" w:rsidRDefault="00C60A1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362930"/>
    <w:multiLevelType w:val="hybridMultilevel"/>
    <w:tmpl w:val="AF7221B0"/>
    <w:lvl w:ilvl="0" w:tplc="04190001">
      <w:start w:val="1"/>
      <w:numFmt w:val="bullet"/>
      <w:lvlText w:val=""/>
      <w:lvlJc w:val="left"/>
      <w:pPr>
        <w:tabs>
          <w:tab w:val="num" w:pos="725"/>
        </w:tabs>
        <w:ind w:left="7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5"/>
        </w:tabs>
        <w:ind w:left="1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5"/>
        </w:tabs>
        <w:ind w:left="2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5"/>
        </w:tabs>
        <w:ind w:left="2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5"/>
        </w:tabs>
        <w:ind w:left="3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5"/>
        </w:tabs>
        <w:ind w:left="4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5"/>
        </w:tabs>
        <w:ind w:left="5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5"/>
        </w:tabs>
        <w:ind w:left="5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5"/>
        </w:tabs>
        <w:ind w:left="6485" w:hanging="360"/>
      </w:pPr>
      <w:rPr>
        <w:rFonts w:ascii="Wingdings" w:hAnsi="Wingdings" w:hint="default"/>
      </w:rPr>
    </w:lvl>
  </w:abstractNum>
  <w:abstractNum w:abstractNumId="2">
    <w:nsid w:val="0E08012B"/>
    <w:multiLevelType w:val="hybridMultilevel"/>
    <w:tmpl w:val="0B204C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7050BC"/>
    <w:multiLevelType w:val="hybridMultilevel"/>
    <w:tmpl w:val="F2786A54"/>
    <w:lvl w:ilvl="0" w:tplc="71DEF5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007C9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8AC028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A54421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AD62FD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79E0AF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C4778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17E01D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5AE5C6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3F96904"/>
    <w:multiLevelType w:val="hybridMultilevel"/>
    <w:tmpl w:val="4274EC1E"/>
    <w:lvl w:ilvl="0" w:tplc="FFA27386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2E0AE0"/>
    <w:multiLevelType w:val="hybridMultilevel"/>
    <w:tmpl w:val="D6981CDC"/>
    <w:lvl w:ilvl="0" w:tplc="7EE2479E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3C12FD"/>
    <w:multiLevelType w:val="hybridMultilevel"/>
    <w:tmpl w:val="37B473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EA3995"/>
    <w:multiLevelType w:val="hybridMultilevel"/>
    <w:tmpl w:val="02EA483A"/>
    <w:lvl w:ilvl="0" w:tplc="BDA63D7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9A29A7"/>
    <w:multiLevelType w:val="hybridMultilevel"/>
    <w:tmpl w:val="2CBCAE7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CC0B70"/>
    <w:multiLevelType w:val="hybridMultilevel"/>
    <w:tmpl w:val="F9EA12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8965F6"/>
    <w:multiLevelType w:val="hybridMultilevel"/>
    <w:tmpl w:val="A4002D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804460"/>
    <w:multiLevelType w:val="hybridMultilevel"/>
    <w:tmpl w:val="DD7C61C4"/>
    <w:lvl w:ilvl="0" w:tplc="E6EA4568">
      <w:start w:val="65535"/>
      <w:numFmt w:val="bullet"/>
      <w:lvlText w:val="•"/>
      <w:legacy w:legacy="1" w:legacySpace="0" w:legacyIndent="355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8B0730F"/>
    <w:multiLevelType w:val="hybridMultilevel"/>
    <w:tmpl w:val="54CEC064"/>
    <w:lvl w:ilvl="0" w:tplc="7B446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20886DBA">
      <w:start w:val="1"/>
      <w:numFmt w:val="bullet"/>
      <w:suff w:val="space"/>
      <w:lvlText w:val=""/>
      <w:lvlJc w:val="left"/>
      <w:pPr>
        <w:ind w:left="3480" w:hanging="360"/>
      </w:pPr>
      <w:rPr>
        <w:rFonts w:ascii="Symbol" w:hAnsi="Symbol" w:hint="default"/>
        <w:b/>
        <w:sz w:val="16"/>
        <w:szCs w:val="16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74027E9"/>
    <w:multiLevelType w:val="hybridMultilevel"/>
    <w:tmpl w:val="48321660"/>
    <w:lvl w:ilvl="0" w:tplc="EF288FFC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C471229"/>
    <w:multiLevelType w:val="hybridMultilevel"/>
    <w:tmpl w:val="2506A4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3"/>
  </w:num>
  <w:num w:numId="3">
    <w:abstractNumId w:val="1"/>
  </w:num>
  <w:num w:numId="4">
    <w:abstractNumId w:val="12"/>
  </w:num>
  <w:num w:numId="5">
    <w:abstractNumId w:val="11"/>
  </w:num>
  <w:num w:numId="6">
    <w:abstractNumId w:val="6"/>
  </w:num>
  <w:num w:numId="7">
    <w:abstractNumId w:val="14"/>
  </w:num>
  <w:num w:numId="8">
    <w:abstractNumId w:val="4"/>
  </w:num>
  <w:num w:numId="9">
    <w:abstractNumId w:val="9"/>
  </w:num>
  <w:num w:numId="10">
    <w:abstractNumId w:val="5"/>
  </w:num>
  <w:num w:numId="11">
    <w:abstractNumId w:val="2"/>
  </w:num>
  <w:num w:numId="12">
    <w:abstractNumId w:val="10"/>
  </w:num>
  <w:num w:numId="13">
    <w:abstractNumId w:val="7"/>
  </w:num>
  <w:num w:numId="14">
    <w:abstractNumId w:val="8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43F"/>
    <w:rsid w:val="00000213"/>
    <w:rsid w:val="00000F83"/>
    <w:rsid w:val="0000192F"/>
    <w:rsid w:val="00001B90"/>
    <w:rsid w:val="00001D35"/>
    <w:rsid w:val="0000327B"/>
    <w:rsid w:val="00003664"/>
    <w:rsid w:val="0000398C"/>
    <w:rsid w:val="00004582"/>
    <w:rsid w:val="00005C81"/>
    <w:rsid w:val="0000692D"/>
    <w:rsid w:val="00011004"/>
    <w:rsid w:val="00012401"/>
    <w:rsid w:val="00012654"/>
    <w:rsid w:val="00015593"/>
    <w:rsid w:val="00015F62"/>
    <w:rsid w:val="00017FDF"/>
    <w:rsid w:val="000203AF"/>
    <w:rsid w:val="00020FED"/>
    <w:rsid w:val="00021128"/>
    <w:rsid w:val="00021708"/>
    <w:rsid w:val="00021763"/>
    <w:rsid w:val="0002218A"/>
    <w:rsid w:val="000221A0"/>
    <w:rsid w:val="0002570E"/>
    <w:rsid w:val="00025A62"/>
    <w:rsid w:val="00025A86"/>
    <w:rsid w:val="00026715"/>
    <w:rsid w:val="0002703D"/>
    <w:rsid w:val="0002712A"/>
    <w:rsid w:val="00027F94"/>
    <w:rsid w:val="000308D7"/>
    <w:rsid w:val="0003304B"/>
    <w:rsid w:val="0003385A"/>
    <w:rsid w:val="00036754"/>
    <w:rsid w:val="000371AE"/>
    <w:rsid w:val="000373F4"/>
    <w:rsid w:val="00037A4B"/>
    <w:rsid w:val="000400DE"/>
    <w:rsid w:val="00040838"/>
    <w:rsid w:val="0004111B"/>
    <w:rsid w:val="000420DE"/>
    <w:rsid w:val="000427E6"/>
    <w:rsid w:val="00043463"/>
    <w:rsid w:val="0004369D"/>
    <w:rsid w:val="00043ECA"/>
    <w:rsid w:val="00044881"/>
    <w:rsid w:val="00047E5F"/>
    <w:rsid w:val="00050181"/>
    <w:rsid w:val="0005133A"/>
    <w:rsid w:val="000517F6"/>
    <w:rsid w:val="00051CB0"/>
    <w:rsid w:val="00051CB1"/>
    <w:rsid w:val="00051CEF"/>
    <w:rsid w:val="00052673"/>
    <w:rsid w:val="00053060"/>
    <w:rsid w:val="00054553"/>
    <w:rsid w:val="00055641"/>
    <w:rsid w:val="00057801"/>
    <w:rsid w:val="00061299"/>
    <w:rsid w:val="000612A3"/>
    <w:rsid w:val="000612AC"/>
    <w:rsid w:val="000618F2"/>
    <w:rsid w:val="0006215E"/>
    <w:rsid w:val="000638FF"/>
    <w:rsid w:val="00063B33"/>
    <w:rsid w:val="00063E54"/>
    <w:rsid w:val="000645FA"/>
    <w:rsid w:val="00064915"/>
    <w:rsid w:val="00065349"/>
    <w:rsid w:val="00066CD4"/>
    <w:rsid w:val="00066E8A"/>
    <w:rsid w:val="00070472"/>
    <w:rsid w:val="00070D07"/>
    <w:rsid w:val="00072AEB"/>
    <w:rsid w:val="00072E58"/>
    <w:rsid w:val="00072E9F"/>
    <w:rsid w:val="00072F2E"/>
    <w:rsid w:val="00073BF8"/>
    <w:rsid w:val="00074068"/>
    <w:rsid w:val="0007422A"/>
    <w:rsid w:val="00074497"/>
    <w:rsid w:val="0007455F"/>
    <w:rsid w:val="000747DD"/>
    <w:rsid w:val="0007619E"/>
    <w:rsid w:val="00077D97"/>
    <w:rsid w:val="000803B1"/>
    <w:rsid w:val="00080A20"/>
    <w:rsid w:val="0008221B"/>
    <w:rsid w:val="00082AFA"/>
    <w:rsid w:val="00082CEF"/>
    <w:rsid w:val="000833F5"/>
    <w:rsid w:val="0008363F"/>
    <w:rsid w:val="0008501D"/>
    <w:rsid w:val="0008566C"/>
    <w:rsid w:val="000858B4"/>
    <w:rsid w:val="00087945"/>
    <w:rsid w:val="00087977"/>
    <w:rsid w:val="00087EC8"/>
    <w:rsid w:val="00090A87"/>
    <w:rsid w:val="00090F20"/>
    <w:rsid w:val="000910A1"/>
    <w:rsid w:val="00091296"/>
    <w:rsid w:val="000918A2"/>
    <w:rsid w:val="00091F95"/>
    <w:rsid w:val="000930B8"/>
    <w:rsid w:val="000933FC"/>
    <w:rsid w:val="00095817"/>
    <w:rsid w:val="00095E37"/>
    <w:rsid w:val="0009686A"/>
    <w:rsid w:val="000974B6"/>
    <w:rsid w:val="00097892"/>
    <w:rsid w:val="000A0EF3"/>
    <w:rsid w:val="000A2B55"/>
    <w:rsid w:val="000A325D"/>
    <w:rsid w:val="000A37BD"/>
    <w:rsid w:val="000A68DD"/>
    <w:rsid w:val="000A78A9"/>
    <w:rsid w:val="000A79E6"/>
    <w:rsid w:val="000A7F57"/>
    <w:rsid w:val="000B0FA5"/>
    <w:rsid w:val="000B19BB"/>
    <w:rsid w:val="000B2200"/>
    <w:rsid w:val="000B2A4A"/>
    <w:rsid w:val="000B2CDF"/>
    <w:rsid w:val="000B2D57"/>
    <w:rsid w:val="000B2E9D"/>
    <w:rsid w:val="000B31F2"/>
    <w:rsid w:val="000B3321"/>
    <w:rsid w:val="000B3778"/>
    <w:rsid w:val="000B3AA4"/>
    <w:rsid w:val="000B4528"/>
    <w:rsid w:val="000B57BB"/>
    <w:rsid w:val="000B5D70"/>
    <w:rsid w:val="000B61E5"/>
    <w:rsid w:val="000B6D5C"/>
    <w:rsid w:val="000B6DF7"/>
    <w:rsid w:val="000B6F7B"/>
    <w:rsid w:val="000B7BCC"/>
    <w:rsid w:val="000B7C97"/>
    <w:rsid w:val="000C0B5F"/>
    <w:rsid w:val="000C3173"/>
    <w:rsid w:val="000C5034"/>
    <w:rsid w:val="000C5C45"/>
    <w:rsid w:val="000D05D9"/>
    <w:rsid w:val="000D06A2"/>
    <w:rsid w:val="000D0AA4"/>
    <w:rsid w:val="000D0E71"/>
    <w:rsid w:val="000D0EA1"/>
    <w:rsid w:val="000D1408"/>
    <w:rsid w:val="000D1507"/>
    <w:rsid w:val="000D1887"/>
    <w:rsid w:val="000D19DE"/>
    <w:rsid w:val="000D1C03"/>
    <w:rsid w:val="000D1DE4"/>
    <w:rsid w:val="000D1FD4"/>
    <w:rsid w:val="000D41EA"/>
    <w:rsid w:val="000D4284"/>
    <w:rsid w:val="000D4287"/>
    <w:rsid w:val="000D5A87"/>
    <w:rsid w:val="000D6CCD"/>
    <w:rsid w:val="000D7BC6"/>
    <w:rsid w:val="000E0E53"/>
    <w:rsid w:val="000E1970"/>
    <w:rsid w:val="000E1A62"/>
    <w:rsid w:val="000E1D19"/>
    <w:rsid w:val="000E1DE7"/>
    <w:rsid w:val="000E2F2A"/>
    <w:rsid w:val="000E4637"/>
    <w:rsid w:val="000E5D60"/>
    <w:rsid w:val="000E733F"/>
    <w:rsid w:val="000E79D4"/>
    <w:rsid w:val="000F02DC"/>
    <w:rsid w:val="000F0AA9"/>
    <w:rsid w:val="000F27BD"/>
    <w:rsid w:val="000F3063"/>
    <w:rsid w:val="000F3CC3"/>
    <w:rsid w:val="000F64ED"/>
    <w:rsid w:val="000F66E9"/>
    <w:rsid w:val="000F680B"/>
    <w:rsid w:val="000F7869"/>
    <w:rsid w:val="000F7B93"/>
    <w:rsid w:val="00100533"/>
    <w:rsid w:val="00100894"/>
    <w:rsid w:val="00100900"/>
    <w:rsid w:val="00101C7F"/>
    <w:rsid w:val="0010268E"/>
    <w:rsid w:val="00102FC3"/>
    <w:rsid w:val="0010328B"/>
    <w:rsid w:val="001038FE"/>
    <w:rsid w:val="00103A28"/>
    <w:rsid w:val="00105132"/>
    <w:rsid w:val="00105387"/>
    <w:rsid w:val="0010572E"/>
    <w:rsid w:val="0010711B"/>
    <w:rsid w:val="001105CA"/>
    <w:rsid w:val="001106FF"/>
    <w:rsid w:val="00111119"/>
    <w:rsid w:val="001111AE"/>
    <w:rsid w:val="00111A5A"/>
    <w:rsid w:val="00111E4D"/>
    <w:rsid w:val="00111EE7"/>
    <w:rsid w:val="00112116"/>
    <w:rsid w:val="0011448B"/>
    <w:rsid w:val="0011469A"/>
    <w:rsid w:val="0011652D"/>
    <w:rsid w:val="001168C3"/>
    <w:rsid w:val="00116987"/>
    <w:rsid w:val="00116BBF"/>
    <w:rsid w:val="00117AB8"/>
    <w:rsid w:val="001209DA"/>
    <w:rsid w:val="00122298"/>
    <w:rsid w:val="00122D98"/>
    <w:rsid w:val="00122DE6"/>
    <w:rsid w:val="0012365A"/>
    <w:rsid w:val="001239CE"/>
    <w:rsid w:val="0012417D"/>
    <w:rsid w:val="001268ED"/>
    <w:rsid w:val="00127B27"/>
    <w:rsid w:val="001307A7"/>
    <w:rsid w:val="00130B07"/>
    <w:rsid w:val="001311D6"/>
    <w:rsid w:val="001320CB"/>
    <w:rsid w:val="001322F3"/>
    <w:rsid w:val="0013450F"/>
    <w:rsid w:val="001345F2"/>
    <w:rsid w:val="001348C2"/>
    <w:rsid w:val="00135F90"/>
    <w:rsid w:val="001416FC"/>
    <w:rsid w:val="00141C6D"/>
    <w:rsid w:val="00141D44"/>
    <w:rsid w:val="001431CF"/>
    <w:rsid w:val="001435F3"/>
    <w:rsid w:val="00143747"/>
    <w:rsid w:val="001439B4"/>
    <w:rsid w:val="00143B21"/>
    <w:rsid w:val="00144472"/>
    <w:rsid w:val="00144732"/>
    <w:rsid w:val="00144950"/>
    <w:rsid w:val="00145046"/>
    <w:rsid w:val="00146DE8"/>
    <w:rsid w:val="00146EF9"/>
    <w:rsid w:val="0014719F"/>
    <w:rsid w:val="00147251"/>
    <w:rsid w:val="00147366"/>
    <w:rsid w:val="00147711"/>
    <w:rsid w:val="001502FA"/>
    <w:rsid w:val="0015113D"/>
    <w:rsid w:val="00152662"/>
    <w:rsid w:val="00153701"/>
    <w:rsid w:val="001537F2"/>
    <w:rsid w:val="00153BDD"/>
    <w:rsid w:val="00154A6E"/>
    <w:rsid w:val="00154F32"/>
    <w:rsid w:val="001555AA"/>
    <w:rsid w:val="001600E8"/>
    <w:rsid w:val="00160711"/>
    <w:rsid w:val="00164D16"/>
    <w:rsid w:val="00164DC0"/>
    <w:rsid w:val="001653CC"/>
    <w:rsid w:val="0016607B"/>
    <w:rsid w:val="00166111"/>
    <w:rsid w:val="001663B5"/>
    <w:rsid w:val="001666EB"/>
    <w:rsid w:val="00170400"/>
    <w:rsid w:val="00170C93"/>
    <w:rsid w:val="00170E09"/>
    <w:rsid w:val="00171230"/>
    <w:rsid w:val="00171901"/>
    <w:rsid w:val="00174E60"/>
    <w:rsid w:val="00175779"/>
    <w:rsid w:val="00175C7D"/>
    <w:rsid w:val="00180A94"/>
    <w:rsid w:val="00181C88"/>
    <w:rsid w:val="0018243A"/>
    <w:rsid w:val="00183DAB"/>
    <w:rsid w:val="00184CC6"/>
    <w:rsid w:val="00184FA5"/>
    <w:rsid w:val="00185B48"/>
    <w:rsid w:val="001860E2"/>
    <w:rsid w:val="00187D94"/>
    <w:rsid w:val="001914BF"/>
    <w:rsid w:val="00192334"/>
    <w:rsid w:val="00192AB6"/>
    <w:rsid w:val="00192BE1"/>
    <w:rsid w:val="001938A3"/>
    <w:rsid w:val="001963AE"/>
    <w:rsid w:val="001971B7"/>
    <w:rsid w:val="00197F85"/>
    <w:rsid w:val="00197F93"/>
    <w:rsid w:val="001A0184"/>
    <w:rsid w:val="001A024D"/>
    <w:rsid w:val="001A03A8"/>
    <w:rsid w:val="001A04D1"/>
    <w:rsid w:val="001A06C7"/>
    <w:rsid w:val="001A0D7D"/>
    <w:rsid w:val="001A1FBC"/>
    <w:rsid w:val="001A30CD"/>
    <w:rsid w:val="001A340D"/>
    <w:rsid w:val="001A3B06"/>
    <w:rsid w:val="001A3B83"/>
    <w:rsid w:val="001A3E62"/>
    <w:rsid w:val="001A6640"/>
    <w:rsid w:val="001A7454"/>
    <w:rsid w:val="001A75F2"/>
    <w:rsid w:val="001A7A2C"/>
    <w:rsid w:val="001B00A1"/>
    <w:rsid w:val="001B09CA"/>
    <w:rsid w:val="001B1DE6"/>
    <w:rsid w:val="001B4D45"/>
    <w:rsid w:val="001B5AC2"/>
    <w:rsid w:val="001B654A"/>
    <w:rsid w:val="001B7197"/>
    <w:rsid w:val="001B72E7"/>
    <w:rsid w:val="001B75F8"/>
    <w:rsid w:val="001B77DE"/>
    <w:rsid w:val="001B7BB6"/>
    <w:rsid w:val="001B7C86"/>
    <w:rsid w:val="001C159B"/>
    <w:rsid w:val="001C160A"/>
    <w:rsid w:val="001C24C8"/>
    <w:rsid w:val="001C33B2"/>
    <w:rsid w:val="001C37BD"/>
    <w:rsid w:val="001C3B7D"/>
    <w:rsid w:val="001C44CE"/>
    <w:rsid w:val="001C650E"/>
    <w:rsid w:val="001C65AA"/>
    <w:rsid w:val="001C750C"/>
    <w:rsid w:val="001D0458"/>
    <w:rsid w:val="001D08D9"/>
    <w:rsid w:val="001D17FE"/>
    <w:rsid w:val="001D1FCD"/>
    <w:rsid w:val="001D21D2"/>
    <w:rsid w:val="001D2218"/>
    <w:rsid w:val="001D3BC7"/>
    <w:rsid w:val="001D4173"/>
    <w:rsid w:val="001D42C2"/>
    <w:rsid w:val="001D489D"/>
    <w:rsid w:val="001D56E7"/>
    <w:rsid w:val="001D612E"/>
    <w:rsid w:val="001D632E"/>
    <w:rsid w:val="001D6488"/>
    <w:rsid w:val="001D676E"/>
    <w:rsid w:val="001D6CFA"/>
    <w:rsid w:val="001D6F00"/>
    <w:rsid w:val="001D76EC"/>
    <w:rsid w:val="001D7822"/>
    <w:rsid w:val="001D7974"/>
    <w:rsid w:val="001D7A09"/>
    <w:rsid w:val="001E18D9"/>
    <w:rsid w:val="001E1C5F"/>
    <w:rsid w:val="001E37F2"/>
    <w:rsid w:val="001E47E1"/>
    <w:rsid w:val="001E50AD"/>
    <w:rsid w:val="001E5FAE"/>
    <w:rsid w:val="001E601B"/>
    <w:rsid w:val="001E73F4"/>
    <w:rsid w:val="001F0AB1"/>
    <w:rsid w:val="001F13E4"/>
    <w:rsid w:val="001F20F2"/>
    <w:rsid w:val="001F29C9"/>
    <w:rsid w:val="001F3017"/>
    <w:rsid w:val="001F31E5"/>
    <w:rsid w:val="001F374D"/>
    <w:rsid w:val="001F4476"/>
    <w:rsid w:val="001F619D"/>
    <w:rsid w:val="001F7013"/>
    <w:rsid w:val="00202A3B"/>
    <w:rsid w:val="00203BC1"/>
    <w:rsid w:val="002054FE"/>
    <w:rsid w:val="00207127"/>
    <w:rsid w:val="00207BA9"/>
    <w:rsid w:val="0021063C"/>
    <w:rsid w:val="00210709"/>
    <w:rsid w:val="00210DD9"/>
    <w:rsid w:val="00211C18"/>
    <w:rsid w:val="00212CDF"/>
    <w:rsid w:val="00214798"/>
    <w:rsid w:val="002148C5"/>
    <w:rsid w:val="00215306"/>
    <w:rsid w:val="00216CCE"/>
    <w:rsid w:val="00216E58"/>
    <w:rsid w:val="00217E83"/>
    <w:rsid w:val="00220117"/>
    <w:rsid w:val="002207DF"/>
    <w:rsid w:val="00221534"/>
    <w:rsid w:val="00222CC7"/>
    <w:rsid w:val="00222E63"/>
    <w:rsid w:val="0022321E"/>
    <w:rsid w:val="00223732"/>
    <w:rsid w:val="00223A02"/>
    <w:rsid w:val="00224050"/>
    <w:rsid w:val="00224C92"/>
    <w:rsid w:val="002252D1"/>
    <w:rsid w:val="0022536E"/>
    <w:rsid w:val="002259BA"/>
    <w:rsid w:val="00226298"/>
    <w:rsid w:val="00230987"/>
    <w:rsid w:val="002317E2"/>
    <w:rsid w:val="00231B80"/>
    <w:rsid w:val="00232C7C"/>
    <w:rsid w:val="00232FEC"/>
    <w:rsid w:val="002333BE"/>
    <w:rsid w:val="0023356F"/>
    <w:rsid w:val="00233AF4"/>
    <w:rsid w:val="00233B4A"/>
    <w:rsid w:val="0023526B"/>
    <w:rsid w:val="00236076"/>
    <w:rsid w:val="002366D2"/>
    <w:rsid w:val="00240C3C"/>
    <w:rsid w:val="002410E0"/>
    <w:rsid w:val="002427DE"/>
    <w:rsid w:val="002427F6"/>
    <w:rsid w:val="00242B06"/>
    <w:rsid w:val="002434F4"/>
    <w:rsid w:val="00243F9D"/>
    <w:rsid w:val="0024481E"/>
    <w:rsid w:val="0024484D"/>
    <w:rsid w:val="00245CE7"/>
    <w:rsid w:val="00246041"/>
    <w:rsid w:val="00246C76"/>
    <w:rsid w:val="002472D7"/>
    <w:rsid w:val="00250A47"/>
    <w:rsid w:val="00251A0B"/>
    <w:rsid w:val="00251D5E"/>
    <w:rsid w:val="00252CCB"/>
    <w:rsid w:val="00253234"/>
    <w:rsid w:val="00253873"/>
    <w:rsid w:val="00253A31"/>
    <w:rsid w:val="002548D6"/>
    <w:rsid w:val="0025637F"/>
    <w:rsid w:val="00256437"/>
    <w:rsid w:val="00257CF7"/>
    <w:rsid w:val="00261A36"/>
    <w:rsid w:val="00262165"/>
    <w:rsid w:val="002636D2"/>
    <w:rsid w:val="00264788"/>
    <w:rsid w:val="00265B4A"/>
    <w:rsid w:val="00265BB3"/>
    <w:rsid w:val="0026658D"/>
    <w:rsid w:val="00266FEC"/>
    <w:rsid w:val="00267677"/>
    <w:rsid w:val="00267D1E"/>
    <w:rsid w:val="00270B13"/>
    <w:rsid w:val="00270DF2"/>
    <w:rsid w:val="00270F39"/>
    <w:rsid w:val="00271AA4"/>
    <w:rsid w:val="002720AB"/>
    <w:rsid w:val="00272F30"/>
    <w:rsid w:val="002744CF"/>
    <w:rsid w:val="0027521F"/>
    <w:rsid w:val="00275CF6"/>
    <w:rsid w:val="00277A08"/>
    <w:rsid w:val="00277AFC"/>
    <w:rsid w:val="00277D6B"/>
    <w:rsid w:val="00280A18"/>
    <w:rsid w:val="00281067"/>
    <w:rsid w:val="002820CD"/>
    <w:rsid w:val="00282F5D"/>
    <w:rsid w:val="0028512C"/>
    <w:rsid w:val="0028540B"/>
    <w:rsid w:val="00285F35"/>
    <w:rsid w:val="002868D8"/>
    <w:rsid w:val="002876B6"/>
    <w:rsid w:val="002901F7"/>
    <w:rsid w:val="00291060"/>
    <w:rsid w:val="0029224C"/>
    <w:rsid w:val="00293294"/>
    <w:rsid w:val="00293305"/>
    <w:rsid w:val="00293C9F"/>
    <w:rsid w:val="00293D32"/>
    <w:rsid w:val="0029436B"/>
    <w:rsid w:val="002947AE"/>
    <w:rsid w:val="002956C2"/>
    <w:rsid w:val="00296614"/>
    <w:rsid w:val="00297B86"/>
    <w:rsid w:val="00297F65"/>
    <w:rsid w:val="002A2210"/>
    <w:rsid w:val="002A3491"/>
    <w:rsid w:val="002A3DA8"/>
    <w:rsid w:val="002A41A8"/>
    <w:rsid w:val="002A4734"/>
    <w:rsid w:val="002A48A5"/>
    <w:rsid w:val="002A51A4"/>
    <w:rsid w:val="002A5983"/>
    <w:rsid w:val="002A5D79"/>
    <w:rsid w:val="002A67EE"/>
    <w:rsid w:val="002A707D"/>
    <w:rsid w:val="002A7BA1"/>
    <w:rsid w:val="002B024E"/>
    <w:rsid w:val="002B0808"/>
    <w:rsid w:val="002B0A9B"/>
    <w:rsid w:val="002B0F24"/>
    <w:rsid w:val="002B121B"/>
    <w:rsid w:val="002B1403"/>
    <w:rsid w:val="002B14F9"/>
    <w:rsid w:val="002B18ED"/>
    <w:rsid w:val="002B1EED"/>
    <w:rsid w:val="002B25B3"/>
    <w:rsid w:val="002B30C3"/>
    <w:rsid w:val="002B6444"/>
    <w:rsid w:val="002B6824"/>
    <w:rsid w:val="002B6E92"/>
    <w:rsid w:val="002B7862"/>
    <w:rsid w:val="002C063C"/>
    <w:rsid w:val="002C0DE1"/>
    <w:rsid w:val="002C1651"/>
    <w:rsid w:val="002C191F"/>
    <w:rsid w:val="002C199D"/>
    <w:rsid w:val="002C24CA"/>
    <w:rsid w:val="002C2579"/>
    <w:rsid w:val="002C2B20"/>
    <w:rsid w:val="002C33BD"/>
    <w:rsid w:val="002C3695"/>
    <w:rsid w:val="002C3D92"/>
    <w:rsid w:val="002C5C03"/>
    <w:rsid w:val="002C60D7"/>
    <w:rsid w:val="002C67C8"/>
    <w:rsid w:val="002C6A5F"/>
    <w:rsid w:val="002C731F"/>
    <w:rsid w:val="002C76A3"/>
    <w:rsid w:val="002D0DAC"/>
    <w:rsid w:val="002D0E6A"/>
    <w:rsid w:val="002D178E"/>
    <w:rsid w:val="002D1BEC"/>
    <w:rsid w:val="002D33F8"/>
    <w:rsid w:val="002D34C4"/>
    <w:rsid w:val="002D3F42"/>
    <w:rsid w:val="002D408B"/>
    <w:rsid w:val="002D4354"/>
    <w:rsid w:val="002D4952"/>
    <w:rsid w:val="002D5503"/>
    <w:rsid w:val="002D7790"/>
    <w:rsid w:val="002D77CD"/>
    <w:rsid w:val="002D7AC8"/>
    <w:rsid w:val="002E11B2"/>
    <w:rsid w:val="002E18A8"/>
    <w:rsid w:val="002E20A1"/>
    <w:rsid w:val="002E20E6"/>
    <w:rsid w:val="002E298F"/>
    <w:rsid w:val="002E38DB"/>
    <w:rsid w:val="002E3AE2"/>
    <w:rsid w:val="002E4A62"/>
    <w:rsid w:val="002E4D86"/>
    <w:rsid w:val="002E5230"/>
    <w:rsid w:val="002E556C"/>
    <w:rsid w:val="002E6601"/>
    <w:rsid w:val="002E6674"/>
    <w:rsid w:val="002E6E00"/>
    <w:rsid w:val="002E7640"/>
    <w:rsid w:val="002F0E09"/>
    <w:rsid w:val="002F1090"/>
    <w:rsid w:val="002F1FE5"/>
    <w:rsid w:val="002F39E4"/>
    <w:rsid w:val="002F51C6"/>
    <w:rsid w:val="002F5571"/>
    <w:rsid w:val="002F579F"/>
    <w:rsid w:val="002F59E8"/>
    <w:rsid w:val="002F5BE3"/>
    <w:rsid w:val="002F6A1D"/>
    <w:rsid w:val="002F71E1"/>
    <w:rsid w:val="002F76E2"/>
    <w:rsid w:val="002F7984"/>
    <w:rsid w:val="00300FA5"/>
    <w:rsid w:val="00302104"/>
    <w:rsid w:val="00303A19"/>
    <w:rsid w:val="00305B5C"/>
    <w:rsid w:val="003066C0"/>
    <w:rsid w:val="0030694F"/>
    <w:rsid w:val="003121F7"/>
    <w:rsid w:val="0031257C"/>
    <w:rsid w:val="00312CB3"/>
    <w:rsid w:val="00312E1C"/>
    <w:rsid w:val="00313172"/>
    <w:rsid w:val="003134DA"/>
    <w:rsid w:val="00314B8A"/>
    <w:rsid w:val="00314BA4"/>
    <w:rsid w:val="00315720"/>
    <w:rsid w:val="00315838"/>
    <w:rsid w:val="003160D0"/>
    <w:rsid w:val="00317C67"/>
    <w:rsid w:val="00317FA0"/>
    <w:rsid w:val="00320651"/>
    <w:rsid w:val="00321444"/>
    <w:rsid w:val="003215E3"/>
    <w:rsid w:val="00321F7F"/>
    <w:rsid w:val="003227CF"/>
    <w:rsid w:val="0032337C"/>
    <w:rsid w:val="00323473"/>
    <w:rsid w:val="0032546E"/>
    <w:rsid w:val="00326912"/>
    <w:rsid w:val="00326CF3"/>
    <w:rsid w:val="00326DEE"/>
    <w:rsid w:val="0032791E"/>
    <w:rsid w:val="00330342"/>
    <w:rsid w:val="003304C0"/>
    <w:rsid w:val="003317F0"/>
    <w:rsid w:val="0033307B"/>
    <w:rsid w:val="00334155"/>
    <w:rsid w:val="003348D3"/>
    <w:rsid w:val="00335F51"/>
    <w:rsid w:val="003363F7"/>
    <w:rsid w:val="00336991"/>
    <w:rsid w:val="00336EA4"/>
    <w:rsid w:val="0033780A"/>
    <w:rsid w:val="003405CD"/>
    <w:rsid w:val="00340D9D"/>
    <w:rsid w:val="00340EFF"/>
    <w:rsid w:val="00341771"/>
    <w:rsid w:val="00343E84"/>
    <w:rsid w:val="00343E90"/>
    <w:rsid w:val="0034441D"/>
    <w:rsid w:val="00344496"/>
    <w:rsid w:val="003446B6"/>
    <w:rsid w:val="00345385"/>
    <w:rsid w:val="00346BC0"/>
    <w:rsid w:val="0034732D"/>
    <w:rsid w:val="00351EE7"/>
    <w:rsid w:val="00352649"/>
    <w:rsid w:val="0035482C"/>
    <w:rsid w:val="00354994"/>
    <w:rsid w:val="003559A1"/>
    <w:rsid w:val="00355C63"/>
    <w:rsid w:val="00355CD5"/>
    <w:rsid w:val="00357BC6"/>
    <w:rsid w:val="0036048A"/>
    <w:rsid w:val="00360D7D"/>
    <w:rsid w:val="00361F63"/>
    <w:rsid w:val="00362D3E"/>
    <w:rsid w:val="0036430D"/>
    <w:rsid w:val="00364CBD"/>
    <w:rsid w:val="00365577"/>
    <w:rsid w:val="003659C0"/>
    <w:rsid w:val="00366ED2"/>
    <w:rsid w:val="003670A2"/>
    <w:rsid w:val="00370AC0"/>
    <w:rsid w:val="003717A9"/>
    <w:rsid w:val="0037238C"/>
    <w:rsid w:val="00372786"/>
    <w:rsid w:val="00372C70"/>
    <w:rsid w:val="0037339C"/>
    <w:rsid w:val="0037402C"/>
    <w:rsid w:val="003749AA"/>
    <w:rsid w:val="003751E3"/>
    <w:rsid w:val="00375207"/>
    <w:rsid w:val="00376234"/>
    <w:rsid w:val="00377C76"/>
    <w:rsid w:val="00381A67"/>
    <w:rsid w:val="00382545"/>
    <w:rsid w:val="003825CC"/>
    <w:rsid w:val="0038288E"/>
    <w:rsid w:val="00382B7F"/>
    <w:rsid w:val="003839B5"/>
    <w:rsid w:val="00383B14"/>
    <w:rsid w:val="003845C7"/>
    <w:rsid w:val="00384B56"/>
    <w:rsid w:val="0038643F"/>
    <w:rsid w:val="0038736A"/>
    <w:rsid w:val="00387490"/>
    <w:rsid w:val="00390334"/>
    <w:rsid w:val="003903E9"/>
    <w:rsid w:val="003905E1"/>
    <w:rsid w:val="0039087C"/>
    <w:rsid w:val="00391093"/>
    <w:rsid w:val="003925DD"/>
    <w:rsid w:val="00392744"/>
    <w:rsid w:val="003936B3"/>
    <w:rsid w:val="00393C7D"/>
    <w:rsid w:val="00394513"/>
    <w:rsid w:val="00395224"/>
    <w:rsid w:val="00395BA9"/>
    <w:rsid w:val="00396754"/>
    <w:rsid w:val="00397478"/>
    <w:rsid w:val="00397605"/>
    <w:rsid w:val="00397F1D"/>
    <w:rsid w:val="003A054B"/>
    <w:rsid w:val="003A1086"/>
    <w:rsid w:val="003A1CD1"/>
    <w:rsid w:val="003A2576"/>
    <w:rsid w:val="003A2A2F"/>
    <w:rsid w:val="003A2F38"/>
    <w:rsid w:val="003A3697"/>
    <w:rsid w:val="003A39E0"/>
    <w:rsid w:val="003A443A"/>
    <w:rsid w:val="003A4E0C"/>
    <w:rsid w:val="003A4F2C"/>
    <w:rsid w:val="003A5822"/>
    <w:rsid w:val="003A5FF5"/>
    <w:rsid w:val="003A67F9"/>
    <w:rsid w:val="003A6AF5"/>
    <w:rsid w:val="003A6B1D"/>
    <w:rsid w:val="003A704B"/>
    <w:rsid w:val="003A750D"/>
    <w:rsid w:val="003A779A"/>
    <w:rsid w:val="003A77E8"/>
    <w:rsid w:val="003A7885"/>
    <w:rsid w:val="003A7992"/>
    <w:rsid w:val="003B141E"/>
    <w:rsid w:val="003B15B8"/>
    <w:rsid w:val="003B16CC"/>
    <w:rsid w:val="003B2A6D"/>
    <w:rsid w:val="003B2DC4"/>
    <w:rsid w:val="003B34A9"/>
    <w:rsid w:val="003B39CE"/>
    <w:rsid w:val="003B43B5"/>
    <w:rsid w:val="003B4F9B"/>
    <w:rsid w:val="003B5F56"/>
    <w:rsid w:val="003B73E9"/>
    <w:rsid w:val="003C053A"/>
    <w:rsid w:val="003C1ADD"/>
    <w:rsid w:val="003C1D7D"/>
    <w:rsid w:val="003C1DDC"/>
    <w:rsid w:val="003C268E"/>
    <w:rsid w:val="003C2BB5"/>
    <w:rsid w:val="003C3685"/>
    <w:rsid w:val="003C3AA3"/>
    <w:rsid w:val="003C3BAF"/>
    <w:rsid w:val="003C4735"/>
    <w:rsid w:val="003C482E"/>
    <w:rsid w:val="003C48AD"/>
    <w:rsid w:val="003C4A3B"/>
    <w:rsid w:val="003C515F"/>
    <w:rsid w:val="003C6337"/>
    <w:rsid w:val="003C671A"/>
    <w:rsid w:val="003C6C71"/>
    <w:rsid w:val="003D0059"/>
    <w:rsid w:val="003D0114"/>
    <w:rsid w:val="003D0DAE"/>
    <w:rsid w:val="003D1629"/>
    <w:rsid w:val="003D1CE5"/>
    <w:rsid w:val="003D36B8"/>
    <w:rsid w:val="003D4B08"/>
    <w:rsid w:val="003D5B0A"/>
    <w:rsid w:val="003D5B5C"/>
    <w:rsid w:val="003D5C85"/>
    <w:rsid w:val="003D5EA2"/>
    <w:rsid w:val="003D72D4"/>
    <w:rsid w:val="003E0E1D"/>
    <w:rsid w:val="003E1146"/>
    <w:rsid w:val="003E37A6"/>
    <w:rsid w:val="003E3E06"/>
    <w:rsid w:val="003E4169"/>
    <w:rsid w:val="003E41D8"/>
    <w:rsid w:val="003E44BF"/>
    <w:rsid w:val="003E46E3"/>
    <w:rsid w:val="003E473E"/>
    <w:rsid w:val="003E503E"/>
    <w:rsid w:val="003E5FAC"/>
    <w:rsid w:val="003E645B"/>
    <w:rsid w:val="003F0006"/>
    <w:rsid w:val="003F1FD7"/>
    <w:rsid w:val="003F226E"/>
    <w:rsid w:val="003F2A05"/>
    <w:rsid w:val="003F320A"/>
    <w:rsid w:val="003F62A9"/>
    <w:rsid w:val="003F641E"/>
    <w:rsid w:val="003F69D7"/>
    <w:rsid w:val="003F7F8E"/>
    <w:rsid w:val="004007E9"/>
    <w:rsid w:val="00401CF5"/>
    <w:rsid w:val="00401F95"/>
    <w:rsid w:val="00402DEB"/>
    <w:rsid w:val="00402EBE"/>
    <w:rsid w:val="0040310F"/>
    <w:rsid w:val="00403730"/>
    <w:rsid w:val="004041C0"/>
    <w:rsid w:val="00404E54"/>
    <w:rsid w:val="00405177"/>
    <w:rsid w:val="00410641"/>
    <w:rsid w:val="00411D80"/>
    <w:rsid w:val="00411FE5"/>
    <w:rsid w:val="00412C00"/>
    <w:rsid w:val="00413B30"/>
    <w:rsid w:val="004145B9"/>
    <w:rsid w:val="00414AE7"/>
    <w:rsid w:val="004159A9"/>
    <w:rsid w:val="004171AD"/>
    <w:rsid w:val="004171B2"/>
    <w:rsid w:val="004172E8"/>
    <w:rsid w:val="00417586"/>
    <w:rsid w:val="00417AFD"/>
    <w:rsid w:val="004204AD"/>
    <w:rsid w:val="00421E04"/>
    <w:rsid w:val="00421EF0"/>
    <w:rsid w:val="0042416D"/>
    <w:rsid w:val="00424BB3"/>
    <w:rsid w:val="00424ED2"/>
    <w:rsid w:val="0042511F"/>
    <w:rsid w:val="004256FC"/>
    <w:rsid w:val="00425B5D"/>
    <w:rsid w:val="004261B9"/>
    <w:rsid w:val="0042662B"/>
    <w:rsid w:val="0042765F"/>
    <w:rsid w:val="004277C3"/>
    <w:rsid w:val="00427FEE"/>
    <w:rsid w:val="00430229"/>
    <w:rsid w:val="00431B43"/>
    <w:rsid w:val="00431B4D"/>
    <w:rsid w:val="00432E45"/>
    <w:rsid w:val="00434358"/>
    <w:rsid w:val="0043490D"/>
    <w:rsid w:val="00435207"/>
    <w:rsid w:val="00435DD7"/>
    <w:rsid w:val="00435FF0"/>
    <w:rsid w:val="00437400"/>
    <w:rsid w:val="0044007F"/>
    <w:rsid w:val="00440437"/>
    <w:rsid w:val="0044079C"/>
    <w:rsid w:val="00440B59"/>
    <w:rsid w:val="00440C4A"/>
    <w:rsid w:val="00440E0F"/>
    <w:rsid w:val="00441D77"/>
    <w:rsid w:val="0044341B"/>
    <w:rsid w:val="004447BE"/>
    <w:rsid w:val="00444A24"/>
    <w:rsid w:val="00444B2E"/>
    <w:rsid w:val="00445525"/>
    <w:rsid w:val="004459EE"/>
    <w:rsid w:val="0044737D"/>
    <w:rsid w:val="00447E19"/>
    <w:rsid w:val="004509D8"/>
    <w:rsid w:val="00451E21"/>
    <w:rsid w:val="00452F6E"/>
    <w:rsid w:val="00453366"/>
    <w:rsid w:val="00453961"/>
    <w:rsid w:val="00455573"/>
    <w:rsid w:val="00455B1B"/>
    <w:rsid w:val="00455C61"/>
    <w:rsid w:val="00455CF3"/>
    <w:rsid w:val="0045656B"/>
    <w:rsid w:val="00456B1E"/>
    <w:rsid w:val="00456E80"/>
    <w:rsid w:val="00460AAA"/>
    <w:rsid w:val="00460E2B"/>
    <w:rsid w:val="0046168B"/>
    <w:rsid w:val="004625A9"/>
    <w:rsid w:val="0046286D"/>
    <w:rsid w:val="00462C87"/>
    <w:rsid w:val="004658F0"/>
    <w:rsid w:val="00465CD0"/>
    <w:rsid w:val="004667B5"/>
    <w:rsid w:val="004676E2"/>
    <w:rsid w:val="004715B3"/>
    <w:rsid w:val="00473FF4"/>
    <w:rsid w:val="00475203"/>
    <w:rsid w:val="00476965"/>
    <w:rsid w:val="00476BB6"/>
    <w:rsid w:val="0048008F"/>
    <w:rsid w:val="00480257"/>
    <w:rsid w:val="00480A74"/>
    <w:rsid w:val="00482390"/>
    <w:rsid w:val="004854C6"/>
    <w:rsid w:val="0048556C"/>
    <w:rsid w:val="00486383"/>
    <w:rsid w:val="004864EA"/>
    <w:rsid w:val="0048699E"/>
    <w:rsid w:val="00486FC5"/>
    <w:rsid w:val="00487A05"/>
    <w:rsid w:val="0049046A"/>
    <w:rsid w:val="00491737"/>
    <w:rsid w:val="004925B8"/>
    <w:rsid w:val="00493656"/>
    <w:rsid w:val="00493F6F"/>
    <w:rsid w:val="0049605B"/>
    <w:rsid w:val="00496387"/>
    <w:rsid w:val="004976E9"/>
    <w:rsid w:val="00497D15"/>
    <w:rsid w:val="004A0EA5"/>
    <w:rsid w:val="004A1955"/>
    <w:rsid w:val="004A21F2"/>
    <w:rsid w:val="004A21FD"/>
    <w:rsid w:val="004A23D5"/>
    <w:rsid w:val="004A2A8B"/>
    <w:rsid w:val="004A347F"/>
    <w:rsid w:val="004A3BE8"/>
    <w:rsid w:val="004A41A7"/>
    <w:rsid w:val="004A4A82"/>
    <w:rsid w:val="004A584A"/>
    <w:rsid w:val="004A6714"/>
    <w:rsid w:val="004A760B"/>
    <w:rsid w:val="004A7D18"/>
    <w:rsid w:val="004B1065"/>
    <w:rsid w:val="004B1D71"/>
    <w:rsid w:val="004B2C1D"/>
    <w:rsid w:val="004B3E43"/>
    <w:rsid w:val="004B496E"/>
    <w:rsid w:val="004B578E"/>
    <w:rsid w:val="004B59C1"/>
    <w:rsid w:val="004B6BF8"/>
    <w:rsid w:val="004B6F63"/>
    <w:rsid w:val="004B723D"/>
    <w:rsid w:val="004B7A19"/>
    <w:rsid w:val="004B7D5A"/>
    <w:rsid w:val="004C04CB"/>
    <w:rsid w:val="004C1C4B"/>
    <w:rsid w:val="004C36B1"/>
    <w:rsid w:val="004C41BA"/>
    <w:rsid w:val="004C49DF"/>
    <w:rsid w:val="004C4DF5"/>
    <w:rsid w:val="004C6C02"/>
    <w:rsid w:val="004C7603"/>
    <w:rsid w:val="004C7B63"/>
    <w:rsid w:val="004D1359"/>
    <w:rsid w:val="004D1D89"/>
    <w:rsid w:val="004D1ED3"/>
    <w:rsid w:val="004D2471"/>
    <w:rsid w:val="004D26ED"/>
    <w:rsid w:val="004D2850"/>
    <w:rsid w:val="004D34B5"/>
    <w:rsid w:val="004D3730"/>
    <w:rsid w:val="004D3A96"/>
    <w:rsid w:val="004D3EF7"/>
    <w:rsid w:val="004D5A2F"/>
    <w:rsid w:val="004D5DD6"/>
    <w:rsid w:val="004D6FA3"/>
    <w:rsid w:val="004D7036"/>
    <w:rsid w:val="004D70F0"/>
    <w:rsid w:val="004D779C"/>
    <w:rsid w:val="004E2AB5"/>
    <w:rsid w:val="004E31E5"/>
    <w:rsid w:val="004E45EA"/>
    <w:rsid w:val="004E49E1"/>
    <w:rsid w:val="004E5A30"/>
    <w:rsid w:val="004E5D2D"/>
    <w:rsid w:val="004E7145"/>
    <w:rsid w:val="004E7351"/>
    <w:rsid w:val="004E78ED"/>
    <w:rsid w:val="004E7A98"/>
    <w:rsid w:val="004E7BA6"/>
    <w:rsid w:val="004F0634"/>
    <w:rsid w:val="004F1503"/>
    <w:rsid w:val="004F1F18"/>
    <w:rsid w:val="004F20C2"/>
    <w:rsid w:val="004F2199"/>
    <w:rsid w:val="004F2B2D"/>
    <w:rsid w:val="004F3632"/>
    <w:rsid w:val="004F3CDB"/>
    <w:rsid w:val="004F3FA8"/>
    <w:rsid w:val="004F4B7F"/>
    <w:rsid w:val="004F4D86"/>
    <w:rsid w:val="004F53C6"/>
    <w:rsid w:val="004F57FB"/>
    <w:rsid w:val="004F7C3E"/>
    <w:rsid w:val="004F7E2A"/>
    <w:rsid w:val="00502438"/>
    <w:rsid w:val="00502F7B"/>
    <w:rsid w:val="005039B1"/>
    <w:rsid w:val="00504038"/>
    <w:rsid w:val="00504BA2"/>
    <w:rsid w:val="005058FC"/>
    <w:rsid w:val="00505D21"/>
    <w:rsid w:val="0050682D"/>
    <w:rsid w:val="005069B4"/>
    <w:rsid w:val="005077FC"/>
    <w:rsid w:val="0051162F"/>
    <w:rsid w:val="005119D1"/>
    <w:rsid w:val="00514C45"/>
    <w:rsid w:val="00514C80"/>
    <w:rsid w:val="00514D62"/>
    <w:rsid w:val="00515016"/>
    <w:rsid w:val="005159E5"/>
    <w:rsid w:val="00516865"/>
    <w:rsid w:val="005176FA"/>
    <w:rsid w:val="00517959"/>
    <w:rsid w:val="00520AE4"/>
    <w:rsid w:val="005227ED"/>
    <w:rsid w:val="00522AE8"/>
    <w:rsid w:val="00522BAE"/>
    <w:rsid w:val="0052467F"/>
    <w:rsid w:val="00524706"/>
    <w:rsid w:val="005258FD"/>
    <w:rsid w:val="00525C90"/>
    <w:rsid w:val="00527116"/>
    <w:rsid w:val="00527425"/>
    <w:rsid w:val="0052759F"/>
    <w:rsid w:val="005305BF"/>
    <w:rsid w:val="005318BA"/>
    <w:rsid w:val="00531975"/>
    <w:rsid w:val="00531D7E"/>
    <w:rsid w:val="00531E84"/>
    <w:rsid w:val="0053228C"/>
    <w:rsid w:val="00532D72"/>
    <w:rsid w:val="00535280"/>
    <w:rsid w:val="005354AA"/>
    <w:rsid w:val="005367C9"/>
    <w:rsid w:val="005368DA"/>
    <w:rsid w:val="00536CD0"/>
    <w:rsid w:val="00536D26"/>
    <w:rsid w:val="00537507"/>
    <w:rsid w:val="005376DE"/>
    <w:rsid w:val="00540236"/>
    <w:rsid w:val="00540764"/>
    <w:rsid w:val="00541A1B"/>
    <w:rsid w:val="005427B2"/>
    <w:rsid w:val="00543B54"/>
    <w:rsid w:val="00543C44"/>
    <w:rsid w:val="005448DD"/>
    <w:rsid w:val="005449A6"/>
    <w:rsid w:val="0054620E"/>
    <w:rsid w:val="00546ADB"/>
    <w:rsid w:val="005503E1"/>
    <w:rsid w:val="00551E8E"/>
    <w:rsid w:val="00551F23"/>
    <w:rsid w:val="0055346E"/>
    <w:rsid w:val="005548A2"/>
    <w:rsid w:val="005548F9"/>
    <w:rsid w:val="00554FF6"/>
    <w:rsid w:val="00556083"/>
    <w:rsid w:val="00557179"/>
    <w:rsid w:val="00561893"/>
    <w:rsid w:val="00561F21"/>
    <w:rsid w:val="00562349"/>
    <w:rsid w:val="005624C3"/>
    <w:rsid w:val="0056349A"/>
    <w:rsid w:val="00563B3B"/>
    <w:rsid w:val="00563FDB"/>
    <w:rsid w:val="005643C0"/>
    <w:rsid w:val="005649F7"/>
    <w:rsid w:val="00567318"/>
    <w:rsid w:val="00567B72"/>
    <w:rsid w:val="00570172"/>
    <w:rsid w:val="00574892"/>
    <w:rsid w:val="00574A5D"/>
    <w:rsid w:val="005754F5"/>
    <w:rsid w:val="00575D18"/>
    <w:rsid w:val="0057600D"/>
    <w:rsid w:val="005763A4"/>
    <w:rsid w:val="00576F24"/>
    <w:rsid w:val="00576FC6"/>
    <w:rsid w:val="0057746C"/>
    <w:rsid w:val="00577642"/>
    <w:rsid w:val="00580DB5"/>
    <w:rsid w:val="00580E5F"/>
    <w:rsid w:val="00582E05"/>
    <w:rsid w:val="00583209"/>
    <w:rsid w:val="0058348C"/>
    <w:rsid w:val="00584372"/>
    <w:rsid w:val="00587628"/>
    <w:rsid w:val="0059181B"/>
    <w:rsid w:val="00591914"/>
    <w:rsid w:val="005942D6"/>
    <w:rsid w:val="0059516E"/>
    <w:rsid w:val="00596010"/>
    <w:rsid w:val="00596036"/>
    <w:rsid w:val="00596ED2"/>
    <w:rsid w:val="005A0975"/>
    <w:rsid w:val="005A0C5A"/>
    <w:rsid w:val="005A0EB0"/>
    <w:rsid w:val="005A1DBC"/>
    <w:rsid w:val="005A622C"/>
    <w:rsid w:val="005A6540"/>
    <w:rsid w:val="005A69FC"/>
    <w:rsid w:val="005A6E8F"/>
    <w:rsid w:val="005A76B1"/>
    <w:rsid w:val="005B0623"/>
    <w:rsid w:val="005B0E81"/>
    <w:rsid w:val="005B1DDB"/>
    <w:rsid w:val="005B270A"/>
    <w:rsid w:val="005B2BD9"/>
    <w:rsid w:val="005B3647"/>
    <w:rsid w:val="005B5AC5"/>
    <w:rsid w:val="005B5BFE"/>
    <w:rsid w:val="005B6A79"/>
    <w:rsid w:val="005B71B4"/>
    <w:rsid w:val="005C0C48"/>
    <w:rsid w:val="005C151A"/>
    <w:rsid w:val="005C2861"/>
    <w:rsid w:val="005C2C24"/>
    <w:rsid w:val="005C2EAD"/>
    <w:rsid w:val="005C31BC"/>
    <w:rsid w:val="005C45B3"/>
    <w:rsid w:val="005C4B7E"/>
    <w:rsid w:val="005C4DD8"/>
    <w:rsid w:val="005C5111"/>
    <w:rsid w:val="005C51F4"/>
    <w:rsid w:val="005C5FD5"/>
    <w:rsid w:val="005C7507"/>
    <w:rsid w:val="005C79AB"/>
    <w:rsid w:val="005C7A7B"/>
    <w:rsid w:val="005D292D"/>
    <w:rsid w:val="005D35BA"/>
    <w:rsid w:val="005D36D7"/>
    <w:rsid w:val="005D3D66"/>
    <w:rsid w:val="005D6570"/>
    <w:rsid w:val="005D66ED"/>
    <w:rsid w:val="005E00E8"/>
    <w:rsid w:val="005E143F"/>
    <w:rsid w:val="005E16C5"/>
    <w:rsid w:val="005E16F8"/>
    <w:rsid w:val="005E5505"/>
    <w:rsid w:val="005E6718"/>
    <w:rsid w:val="005F1520"/>
    <w:rsid w:val="005F1F50"/>
    <w:rsid w:val="005F24E0"/>
    <w:rsid w:val="005F2C59"/>
    <w:rsid w:val="005F502F"/>
    <w:rsid w:val="005F5161"/>
    <w:rsid w:val="005F52E1"/>
    <w:rsid w:val="005F545B"/>
    <w:rsid w:val="005F55A9"/>
    <w:rsid w:val="005F6E1E"/>
    <w:rsid w:val="005F6F70"/>
    <w:rsid w:val="005F6FE7"/>
    <w:rsid w:val="00601262"/>
    <w:rsid w:val="00602063"/>
    <w:rsid w:val="00602B85"/>
    <w:rsid w:val="006039FC"/>
    <w:rsid w:val="006046A9"/>
    <w:rsid w:val="006053F7"/>
    <w:rsid w:val="0060551A"/>
    <w:rsid w:val="006057DA"/>
    <w:rsid w:val="00605E98"/>
    <w:rsid w:val="00605FF7"/>
    <w:rsid w:val="0060640F"/>
    <w:rsid w:val="00607003"/>
    <w:rsid w:val="006106DF"/>
    <w:rsid w:val="00610B07"/>
    <w:rsid w:val="006114B0"/>
    <w:rsid w:val="00611561"/>
    <w:rsid w:val="0061253A"/>
    <w:rsid w:val="00612E33"/>
    <w:rsid w:val="00613180"/>
    <w:rsid w:val="0061347B"/>
    <w:rsid w:val="00614FEF"/>
    <w:rsid w:val="006152D9"/>
    <w:rsid w:val="0061793F"/>
    <w:rsid w:val="0062014E"/>
    <w:rsid w:val="00621B9A"/>
    <w:rsid w:val="00621C07"/>
    <w:rsid w:val="0062254B"/>
    <w:rsid w:val="006225D5"/>
    <w:rsid w:val="0062363A"/>
    <w:rsid w:val="006239C9"/>
    <w:rsid w:val="006251D9"/>
    <w:rsid w:val="006256EA"/>
    <w:rsid w:val="00626B83"/>
    <w:rsid w:val="006304D2"/>
    <w:rsid w:val="0063080B"/>
    <w:rsid w:val="00632225"/>
    <w:rsid w:val="006327FF"/>
    <w:rsid w:val="00633041"/>
    <w:rsid w:val="0063360F"/>
    <w:rsid w:val="0063442C"/>
    <w:rsid w:val="0063513A"/>
    <w:rsid w:val="0063618C"/>
    <w:rsid w:val="00636219"/>
    <w:rsid w:val="006366DF"/>
    <w:rsid w:val="006367D9"/>
    <w:rsid w:val="00636D42"/>
    <w:rsid w:val="0063755D"/>
    <w:rsid w:val="0064153B"/>
    <w:rsid w:val="0064274C"/>
    <w:rsid w:val="006431C9"/>
    <w:rsid w:val="00644205"/>
    <w:rsid w:val="00645AD7"/>
    <w:rsid w:val="006464E8"/>
    <w:rsid w:val="00646A6D"/>
    <w:rsid w:val="0064740F"/>
    <w:rsid w:val="00650FF3"/>
    <w:rsid w:val="00651B7F"/>
    <w:rsid w:val="00651C6D"/>
    <w:rsid w:val="00651D12"/>
    <w:rsid w:val="006539A6"/>
    <w:rsid w:val="00655CAA"/>
    <w:rsid w:val="006608E0"/>
    <w:rsid w:val="00661EE3"/>
    <w:rsid w:val="00662B0D"/>
    <w:rsid w:val="006631D6"/>
    <w:rsid w:val="006655CA"/>
    <w:rsid w:val="00665740"/>
    <w:rsid w:val="006662ED"/>
    <w:rsid w:val="00666498"/>
    <w:rsid w:val="00667F4D"/>
    <w:rsid w:val="006706B0"/>
    <w:rsid w:val="00671EED"/>
    <w:rsid w:val="0067243B"/>
    <w:rsid w:val="00672926"/>
    <w:rsid w:val="006757FC"/>
    <w:rsid w:val="00676436"/>
    <w:rsid w:val="00676488"/>
    <w:rsid w:val="00676CB0"/>
    <w:rsid w:val="006771A0"/>
    <w:rsid w:val="006801EF"/>
    <w:rsid w:val="00680D60"/>
    <w:rsid w:val="0068135C"/>
    <w:rsid w:val="00683C5F"/>
    <w:rsid w:val="00683FB3"/>
    <w:rsid w:val="00684182"/>
    <w:rsid w:val="006849D7"/>
    <w:rsid w:val="00684A11"/>
    <w:rsid w:val="0068633B"/>
    <w:rsid w:val="0069027D"/>
    <w:rsid w:val="0069114F"/>
    <w:rsid w:val="0069181E"/>
    <w:rsid w:val="006930FA"/>
    <w:rsid w:val="006933B4"/>
    <w:rsid w:val="006933D3"/>
    <w:rsid w:val="006A11D7"/>
    <w:rsid w:val="006A1FEE"/>
    <w:rsid w:val="006A30C5"/>
    <w:rsid w:val="006A49F5"/>
    <w:rsid w:val="006A5420"/>
    <w:rsid w:val="006A5707"/>
    <w:rsid w:val="006A642A"/>
    <w:rsid w:val="006A7A08"/>
    <w:rsid w:val="006A7C80"/>
    <w:rsid w:val="006A7F7E"/>
    <w:rsid w:val="006B06BF"/>
    <w:rsid w:val="006B0AD2"/>
    <w:rsid w:val="006B1B5A"/>
    <w:rsid w:val="006B2722"/>
    <w:rsid w:val="006B2BA5"/>
    <w:rsid w:val="006B42B5"/>
    <w:rsid w:val="006B4AF4"/>
    <w:rsid w:val="006B6665"/>
    <w:rsid w:val="006B7094"/>
    <w:rsid w:val="006B77B4"/>
    <w:rsid w:val="006C0011"/>
    <w:rsid w:val="006C07F6"/>
    <w:rsid w:val="006C104E"/>
    <w:rsid w:val="006C2CDE"/>
    <w:rsid w:val="006C49D8"/>
    <w:rsid w:val="006C511C"/>
    <w:rsid w:val="006C5255"/>
    <w:rsid w:val="006C5A51"/>
    <w:rsid w:val="006C7BA1"/>
    <w:rsid w:val="006D07C9"/>
    <w:rsid w:val="006D12FA"/>
    <w:rsid w:val="006D139F"/>
    <w:rsid w:val="006D1824"/>
    <w:rsid w:val="006D1BCB"/>
    <w:rsid w:val="006D1FE3"/>
    <w:rsid w:val="006D2A3B"/>
    <w:rsid w:val="006D31E6"/>
    <w:rsid w:val="006D3D78"/>
    <w:rsid w:val="006D4BE0"/>
    <w:rsid w:val="006D554B"/>
    <w:rsid w:val="006E2D0E"/>
    <w:rsid w:val="006E5688"/>
    <w:rsid w:val="006E5DEB"/>
    <w:rsid w:val="006E72EB"/>
    <w:rsid w:val="006F0BBF"/>
    <w:rsid w:val="006F0F68"/>
    <w:rsid w:val="006F116E"/>
    <w:rsid w:val="006F20B9"/>
    <w:rsid w:val="006F40B4"/>
    <w:rsid w:val="006F4306"/>
    <w:rsid w:val="006F455B"/>
    <w:rsid w:val="006F4FF1"/>
    <w:rsid w:val="006F6E19"/>
    <w:rsid w:val="00700245"/>
    <w:rsid w:val="00700A2E"/>
    <w:rsid w:val="007017D6"/>
    <w:rsid w:val="00701B07"/>
    <w:rsid w:val="0070284D"/>
    <w:rsid w:val="00702CDB"/>
    <w:rsid w:val="00703191"/>
    <w:rsid w:val="007032E2"/>
    <w:rsid w:val="00703EC0"/>
    <w:rsid w:val="0070415C"/>
    <w:rsid w:val="0070470D"/>
    <w:rsid w:val="00705991"/>
    <w:rsid w:val="00706A08"/>
    <w:rsid w:val="00706F5D"/>
    <w:rsid w:val="00707111"/>
    <w:rsid w:val="0070798D"/>
    <w:rsid w:val="00710A18"/>
    <w:rsid w:val="00710DBD"/>
    <w:rsid w:val="00712E03"/>
    <w:rsid w:val="00713135"/>
    <w:rsid w:val="007133A4"/>
    <w:rsid w:val="007133BA"/>
    <w:rsid w:val="007156E7"/>
    <w:rsid w:val="00715C51"/>
    <w:rsid w:val="00715D90"/>
    <w:rsid w:val="00715DDF"/>
    <w:rsid w:val="00716409"/>
    <w:rsid w:val="007178A9"/>
    <w:rsid w:val="007179A8"/>
    <w:rsid w:val="00720193"/>
    <w:rsid w:val="00720B0C"/>
    <w:rsid w:val="0072108B"/>
    <w:rsid w:val="0072238F"/>
    <w:rsid w:val="00722541"/>
    <w:rsid w:val="00723D95"/>
    <w:rsid w:val="00724219"/>
    <w:rsid w:val="0072477B"/>
    <w:rsid w:val="00724F6A"/>
    <w:rsid w:val="00725657"/>
    <w:rsid w:val="00725F7B"/>
    <w:rsid w:val="0072701F"/>
    <w:rsid w:val="00727020"/>
    <w:rsid w:val="00727B84"/>
    <w:rsid w:val="007310F9"/>
    <w:rsid w:val="00732441"/>
    <w:rsid w:val="007329FE"/>
    <w:rsid w:val="00732EA8"/>
    <w:rsid w:val="0073345A"/>
    <w:rsid w:val="00733737"/>
    <w:rsid w:val="00734010"/>
    <w:rsid w:val="0073479B"/>
    <w:rsid w:val="00734D79"/>
    <w:rsid w:val="00734E50"/>
    <w:rsid w:val="007352DA"/>
    <w:rsid w:val="00735C5B"/>
    <w:rsid w:val="0073623A"/>
    <w:rsid w:val="007362CA"/>
    <w:rsid w:val="00736BF3"/>
    <w:rsid w:val="0073743B"/>
    <w:rsid w:val="00737581"/>
    <w:rsid w:val="007408ED"/>
    <w:rsid w:val="00740C7B"/>
    <w:rsid w:val="00741DE0"/>
    <w:rsid w:val="0074236E"/>
    <w:rsid w:val="00742D7A"/>
    <w:rsid w:val="00742F52"/>
    <w:rsid w:val="00743581"/>
    <w:rsid w:val="007453F7"/>
    <w:rsid w:val="00745687"/>
    <w:rsid w:val="0074573E"/>
    <w:rsid w:val="00746A32"/>
    <w:rsid w:val="007473E8"/>
    <w:rsid w:val="007475F3"/>
    <w:rsid w:val="00747D81"/>
    <w:rsid w:val="00747DED"/>
    <w:rsid w:val="00747FA2"/>
    <w:rsid w:val="0075209D"/>
    <w:rsid w:val="0075389E"/>
    <w:rsid w:val="007543C3"/>
    <w:rsid w:val="00754D95"/>
    <w:rsid w:val="007556F6"/>
    <w:rsid w:val="00755DF7"/>
    <w:rsid w:val="00756AE1"/>
    <w:rsid w:val="00760074"/>
    <w:rsid w:val="0076023A"/>
    <w:rsid w:val="00760F7D"/>
    <w:rsid w:val="00761225"/>
    <w:rsid w:val="007612D2"/>
    <w:rsid w:val="00761A65"/>
    <w:rsid w:val="00761C87"/>
    <w:rsid w:val="007621A3"/>
    <w:rsid w:val="007633FB"/>
    <w:rsid w:val="00763ED0"/>
    <w:rsid w:val="00764824"/>
    <w:rsid w:val="0076492B"/>
    <w:rsid w:val="00764C42"/>
    <w:rsid w:val="00765997"/>
    <w:rsid w:val="00765A93"/>
    <w:rsid w:val="00770354"/>
    <w:rsid w:val="007703BB"/>
    <w:rsid w:val="00770BEA"/>
    <w:rsid w:val="00770C72"/>
    <w:rsid w:val="00770E44"/>
    <w:rsid w:val="0077130E"/>
    <w:rsid w:val="00772101"/>
    <w:rsid w:val="0077323C"/>
    <w:rsid w:val="00773CA9"/>
    <w:rsid w:val="00774C29"/>
    <w:rsid w:val="00774D25"/>
    <w:rsid w:val="0077543E"/>
    <w:rsid w:val="0077637E"/>
    <w:rsid w:val="0078277C"/>
    <w:rsid w:val="00782A6E"/>
    <w:rsid w:val="00782ED7"/>
    <w:rsid w:val="00783016"/>
    <w:rsid w:val="00783278"/>
    <w:rsid w:val="007836C9"/>
    <w:rsid w:val="0078375F"/>
    <w:rsid w:val="00783F48"/>
    <w:rsid w:val="0078407C"/>
    <w:rsid w:val="007853A7"/>
    <w:rsid w:val="00785403"/>
    <w:rsid w:val="007857CE"/>
    <w:rsid w:val="00785AC6"/>
    <w:rsid w:val="00786273"/>
    <w:rsid w:val="00786AC3"/>
    <w:rsid w:val="00786E5C"/>
    <w:rsid w:val="00787378"/>
    <w:rsid w:val="00787423"/>
    <w:rsid w:val="00790FBC"/>
    <w:rsid w:val="007912AF"/>
    <w:rsid w:val="0079215C"/>
    <w:rsid w:val="00792994"/>
    <w:rsid w:val="00792FCE"/>
    <w:rsid w:val="0079446A"/>
    <w:rsid w:val="00794D56"/>
    <w:rsid w:val="00795B78"/>
    <w:rsid w:val="00795CD4"/>
    <w:rsid w:val="007A0538"/>
    <w:rsid w:val="007A082E"/>
    <w:rsid w:val="007A1DA3"/>
    <w:rsid w:val="007A22C2"/>
    <w:rsid w:val="007A375A"/>
    <w:rsid w:val="007A44A4"/>
    <w:rsid w:val="007A4F97"/>
    <w:rsid w:val="007A5644"/>
    <w:rsid w:val="007A64DC"/>
    <w:rsid w:val="007A67E5"/>
    <w:rsid w:val="007A6B6B"/>
    <w:rsid w:val="007A6CCF"/>
    <w:rsid w:val="007A719D"/>
    <w:rsid w:val="007A7622"/>
    <w:rsid w:val="007B0E29"/>
    <w:rsid w:val="007B1FC1"/>
    <w:rsid w:val="007B22DA"/>
    <w:rsid w:val="007B3257"/>
    <w:rsid w:val="007B33D9"/>
    <w:rsid w:val="007B3504"/>
    <w:rsid w:val="007B36D1"/>
    <w:rsid w:val="007B643E"/>
    <w:rsid w:val="007B7220"/>
    <w:rsid w:val="007B7785"/>
    <w:rsid w:val="007B7AA5"/>
    <w:rsid w:val="007B7E57"/>
    <w:rsid w:val="007C0515"/>
    <w:rsid w:val="007C0E61"/>
    <w:rsid w:val="007C17CE"/>
    <w:rsid w:val="007C1873"/>
    <w:rsid w:val="007C1E02"/>
    <w:rsid w:val="007C215F"/>
    <w:rsid w:val="007C37E9"/>
    <w:rsid w:val="007C49F2"/>
    <w:rsid w:val="007C5311"/>
    <w:rsid w:val="007C5717"/>
    <w:rsid w:val="007C5D03"/>
    <w:rsid w:val="007D00E5"/>
    <w:rsid w:val="007D05E7"/>
    <w:rsid w:val="007D089C"/>
    <w:rsid w:val="007D0D85"/>
    <w:rsid w:val="007D0FDE"/>
    <w:rsid w:val="007D1123"/>
    <w:rsid w:val="007D13B6"/>
    <w:rsid w:val="007D1C1E"/>
    <w:rsid w:val="007D1E32"/>
    <w:rsid w:val="007D213D"/>
    <w:rsid w:val="007D2260"/>
    <w:rsid w:val="007D4C16"/>
    <w:rsid w:val="007D5572"/>
    <w:rsid w:val="007D6817"/>
    <w:rsid w:val="007D6B75"/>
    <w:rsid w:val="007D6F7B"/>
    <w:rsid w:val="007D778A"/>
    <w:rsid w:val="007D7DD2"/>
    <w:rsid w:val="007E0DEB"/>
    <w:rsid w:val="007E1CF8"/>
    <w:rsid w:val="007E2D24"/>
    <w:rsid w:val="007E339D"/>
    <w:rsid w:val="007E3C87"/>
    <w:rsid w:val="007E4650"/>
    <w:rsid w:val="007E48FA"/>
    <w:rsid w:val="007E6D56"/>
    <w:rsid w:val="007F040C"/>
    <w:rsid w:val="007F098E"/>
    <w:rsid w:val="007F20B2"/>
    <w:rsid w:val="007F2176"/>
    <w:rsid w:val="007F2965"/>
    <w:rsid w:val="007F3E06"/>
    <w:rsid w:val="007F48D5"/>
    <w:rsid w:val="007F79C4"/>
    <w:rsid w:val="008002C0"/>
    <w:rsid w:val="00800571"/>
    <w:rsid w:val="008015E9"/>
    <w:rsid w:val="00801AA4"/>
    <w:rsid w:val="00801C0E"/>
    <w:rsid w:val="00801DE9"/>
    <w:rsid w:val="00802B31"/>
    <w:rsid w:val="00803BE0"/>
    <w:rsid w:val="00803E76"/>
    <w:rsid w:val="008043A1"/>
    <w:rsid w:val="008062A5"/>
    <w:rsid w:val="008063AA"/>
    <w:rsid w:val="0080728C"/>
    <w:rsid w:val="00810842"/>
    <w:rsid w:val="00810BE9"/>
    <w:rsid w:val="0081187D"/>
    <w:rsid w:val="00811974"/>
    <w:rsid w:val="008122F6"/>
    <w:rsid w:val="0081258D"/>
    <w:rsid w:val="008130C8"/>
    <w:rsid w:val="00814AEA"/>
    <w:rsid w:val="00815785"/>
    <w:rsid w:val="008169CD"/>
    <w:rsid w:val="008173A2"/>
    <w:rsid w:val="0081748B"/>
    <w:rsid w:val="00820E13"/>
    <w:rsid w:val="00821C72"/>
    <w:rsid w:val="0082337D"/>
    <w:rsid w:val="008237B7"/>
    <w:rsid w:val="00824CBA"/>
    <w:rsid w:val="00824D3D"/>
    <w:rsid w:val="00826264"/>
    <w:rsid w:val="008262AA"/>
    <w:rsid w:val="00830C88"/>
    <w:rsid w:val="00830D2F"/>
    <w:rsid w:val="0083140C"/>
    <w:rsid w:val="008315A9"/>
    <w:rsid w:val="0083189F"/>
    <w:rsid w:val="00831B96"/>
    <w:rsid w:val="00832092"/>
    <w:rsid w:val="00832204"/>
    <w:rsid w:val="00833E4B"/>
    <w:rsid w:val="00834354"/>
    <w:rsid w:val="0083450D"/>
    <w:rsid w:val="00836FFE"/>
    <w:rsid w:val="00837B69"/>
    <w:rsid w:val="008412EC"/>
    <w:rsid w:val="00841417"/>
    <w:rsid w:val="00841FA4"/>
    <w:rsid w:val="0084273C"/>
    <w:rsid w:val="00843448"/>
    <w:rsid w:val="00843609"/>
    <w:rsid w:val="00843C0E"/>
    <w:rsid w:val="00843E3C"/>
    <w:rsid w:val="0084447C"/>
    <w:rsid w:val="00845789"/>
    <w:rsid w:val="00846A23"/>
    <w:rsid w:val="00846FD7"/>
    <w:rsid w:val="008475A5"/>
    <w:rsid w:val="008513FF"/>
    <w:rsid w:val="00851502"/>
    <w:rsid w:val="0085171A"/>
    <w:rsid w:val="0085171B"/>
    <w:rsid w:val="00852059"/>
    <w:rsid w:val="00852186"/>
    <w:rsid w:val="008532A9"/>
    <w:rsid w:val="00853FC8"/>
    <w:rsid w:val="008553CC"/>
    <w:rsid w:val="008559F3"/>
    <w:rsid w:val="00856170"/>
    <w:rsid w:val="00856364"/>
    <w:rsid w:val="00856609"/>
    <w:rsid w:val="00856922"/>
    <w:rsid w:val="008569C7"/>
    <w:rsid w:val="00857CD8"/>
    <w:rsid w:val="00857D76"/>
    <w:rsid w:val="00860D47"/>
    <w:rsid w:val="008612D6"/>
    <w:rsid w:val="00862B00"/>
    <w:rsid w:val="008632CD"/>
    <w:rsid w:val="00864C84"/>
    <w:rsid w:val="00865392"/>
    <w:rsid w:val="0086594C"/>
    <w:rsid w:val="00865F01"/>
    <w:rsid w:val="008667B3"/>
    <w:rsid w:val="00867684"/>
    <w:rsid w:val="00870C88"/>
    <w:rsid w:val="00871914"/>
    <w:rsid w:val="0087258F"/>
    <w:rsid w:val="00872B76"/>
    <w:rsid w:val="00872F72"/>
    <w:rsid w:val="00874669"/>
    <w:rsid w:val="00874742"/>
    <w:rsid w:val="00874B2E"/>
    <w:rsid w:val="00874CA2"/>
    <w:rsid w:val="008750A2"/>
    <w:rsid w:val="00875383"/>
    <w:rsid w:val="008768EC"/>
    <w:rsid w:val="00877159"/>
    <w:rsid w:val="00877B89"/>
    <w:rsid w:val="00877E35"/>
    <w:rsid w:val="00881A86"/>
    <w:rsid w:val="0088293C"/>
    <w:rsid w:val="0088415D"/>
    <w:rsid w:val="00885A9A"/>
    <w:rsid w:val="0088626A"/>
    <w:rsid w:val="00886D6C"/>
    <w:rsid w:val="00887A65"/>
    <w:rsid w:val="00887F62"/>
    <w:rsid w:val="00890D2A"/>
    <w:rsid w:val="00892393"/>
    <w:rsid w:val="008929A4"/>
    <w:rsid w:val="0089375A"/>
    <w:rsid w:val="00897922"/>
    <w:rsid w:val="00897F30"/>
    <w:rsid w:val="008A086E"/>
    <w:rsid w:val="008A2356"/>
    <w:rsid w:val="008A2A7C"/>
    <w:rsid w:val="008A3D19"/>
    <w:rsid w:val="008A4195"/>
    <w:rsid w:val="008A5783"/>
    <w:rsid w:val="008A57A1"/>
    <w:rsid w:val="008A5EB2"/>
    <w:rsid w:val="008A784B"/>
    <w:rsid w:val="008B096B"/>
    <w:rsid w:val="008B1E1D"/>
    <w:rsid w:val="008B2047"/>
    <w:rsid w:val="008B2B80"/>
    <w:rsid w:val="008B4011"/>
    <w:rsid w:val="008B4257"/>
    <w:rsid w:val="008B44C0"/>
    <w:rsid w:val="008B48CC"/>
    <w:rsid w:val="008B504B"/>
    <w:rsid w:val="008B63BE"/>
    <w:rsid w:val="008B677B"/>
    <w:rsid w:val="008B75D8"/>
    <w:rsid w:val="008C108D"/>
    <w:rsid w:val="008C2444"/>
    <w:rsid w:val="008C30C6"/>
    <w:rsid w:val="008C57BB"/>
    <w:rsid w:val="008C5951"/>
    <w:rsid w:val="008C5A1D"/>
    <w:rsid w:val="008C5BE4"/>
    <w:rsid w:val="008C6EF9"/>
    <w:rsid w:val="008C77A0"/>
    <w:rsid w:val="008D0456"/>
    <w:rsid w:val="008D05D8"/>
    <w:rsid w:val="008D06DD"/>
    <w:rsid w:val="008D1546"/>
    <w:rsid w:val="008D1891"/>
    <w:rsid w:val="008D1D1E"/>
    <w:rsid w:val="008D3F3D"/>
    <w:rsid w:val="008D4828"/>
    <w:rsid w:val="008D5034"/>
    <w:rsid w:val="008D632B"/>
    <w:rsid w:val="008E14B4"/>
    <w:rsid w:val="008E18AF"/>
    <w:rsid w:val="008E1A0D"/>
    <w:rsid w:val="008E2AF1"/>
    <w:rsid w:val="008E4C56"/>
    <w:rsid w:val="008E5E0D"/>
    <w:rsid w:val="008E6B84"/>
    <w:rsid w:val="008F1452"/>
    <w:rsid w:val="008F1923"/>
    <w:rsid w:val="008F1942"/>
    <w:rsid w:val="008F2CB8"/>
    <w:rsid w:val="008F32A1"/>
    <w:rsid w:val="008F4F0D"/>
    <w:rsid w:val="008F5A27"/>
    <w:rsid w:val="008F5E8B"/>
    <w:rsid w:val="008F722A"/>
    <w:rsid w:val="008F7816"/>
    <w:rsid w:val="009005C6"/>
    <w:rsid w:val="00900675"/>
    <w:rsid w:val="00900982"/>
    <w:rsid w:val="00901FFF"/>
    <w:rsid w:val="009021AC"/>
    <w:rsid w:val="00903CE2"/>
    <w:rsid w:val="00904E18"/>
    <w:rsid w:val="009052D2"/>
    <w:rsid w:val="009069CE"/>
    <w:rsid w:val="00906E03"/>
    <w:rsid w:val="009075B8"/>
    <w:rsid w:val="00910572"/>
    <w:rsid w:val="00910783"/>
    <w:rsid w:val="009108DA"/>
    <w:rsid w:val="009121AE"/>
    <w:rsid w:val="00912244"/>
    <w:rsid w:val="00915407"/>
    <w:rsid w:val="009165F1"/>
    <w:rsid w:val="00917F84"/>
    <w:rsid w:val="00920035"/>
    <w:rsid w:val="0092041A"/>
    <w:rsid w:val="00920BF0"/>
    <w:rsid w:val="0092129B"/>
    <w:rsid w:val="009223FA"/>
    <w:rsid w:val="009228B3"/>
    <w:rsid w:val="00924D5F"/>
    <w:rsid w:val="00925109"/>
    <w:rsid w:val="00925203"/>
    <w:rsid w:val="0092647B"/>
    <w:rsid w:val="00926591"/>
    <w:rsid w:val="00926991"/>
    <w:rsid w:val="00926FDD"/>
    <w:rsid w:val="00927066"/>
    <w:rsid w:val="00927C37"/>
    <w:rsid w:val="00930A89"/>
    <w:rsid w:val="00930AAF"/>
    <w:rsid w:val="00931525"/>
    <w:rsid w:val="00931BFF"/>
    <w:rsid w:val="00932226"/>
    <w:rsid w:val="00932A4B"/>
    <w:rsid w:val="0093352E"/>
    <w:rsid w:val="00933C0F"/>
    <w:rsid w:val="00934088"/>
    <w:rsid w:val="009345D6"/>
    <w:rsid w:val="0093578F"/>
    <w:rsid w:val="00936434"/>
    <w:rsid w:val="00937DF4"/>
    <w:rsid w:val="009406B1"/>
    <w:rsid w:val="00940CB1"/>
    <w:rsid w:val="00940D9F"/>
    <w:rsid w:val="00940DA4"/>
    <w:rsid w:val="00941383"/>
    <w:rsid w:val="0094157C"/>
    <w:rsid w:val="00941DB6"/>
    <w:rsid w:val="009430DD"/>
    <w:rsid w:val="009434C6"/>
    <w:rsid w:val="00943F27"/>
    <w:rsid w:val="009451EE"/>
    <w:rsid w:val="00946D0A"/>
    <w:rsid w:val="00947184"/>
    <w:rsid w:val="00947B1F"/>
    <w:rsid w:val="0095090E"/>
    <w:rsid w:val="009513F7"/>
    <w:rsid w:val="00952576"/>
    <w:rsid w:val="00952BE5"/>
    <w:rsid w:val="0095629E"/>
    <w:rsid w:val="009575F4"/>
    <w:rsid w:val="00957601"/>
    <w:rsid w:val="009576B9"/>
    <w:rsid w:val="00960648"/>
    <w:rsid w:val="009606D2"/>
    <w:rsid w:val="009608D9"/>
    <w:rsid w:val="00960A0A"/>
    <w:rsid w:val="00961A22"/>
    <w:rsid w:val="009625ED"/>
    <w:rsid w:val="0096280F"/>
    <w:rsid w:val="009636F0"/>
    <w:rsid w:val="009637A9"/>
    <w:rsid w:val="00964081"/>
    <w:rsid w:val="009649A3"/>
    <w:rsid w:val="00965D5C"/>
    <w:rsid w:val="0096645A"/>
    <w:rsid w:val="00966704"/>
    <w:rsid w:val="00966CF4"/>
    <w:rsid w:val="00967DAD"/>
    <w:rsid w:val="0097034B"/>
    <w:rsid w:val="00970FE5"/>
    <w:rsid w:val="00971DF6"/>
    <w:rsid w:val="00971FCE"/>
    <w:rsid w:val="0097266D"/>
    <w:rsid w:val="009743F0"/>
    <w:rsid w:val="00974A6D"/>
    <w:rsid w:val="00975363"/>
    <w:rsid w:val="00976D0F"/>
    <w:rsid w:val="00981F3D"/>
    <w:rsid w:val="00982181"/>
    <w:rsid w:val="009828F0"/>
    <w:rsid w:val="00982C53"/>
    <w:rsid w:val="00983534"/>
    <w:rsid w:val="009839EB"/>
    <w:rsid w:val="00983FC0"/>
    <w:rsid w:val="0098562F"/>
    <w:rsid w:val="00986261"/>
    <w:rsid w:val="00986DA8"/>
    <w:rsid w:val="00987CEE"/>
    <w:rsid w:val="00990584"/>
    <w:rsid w:val="00990F29"/>
    <w:rsid w:val="00991284"/>
    <w:rsid w:val="009914F9"/>
    <w:rsid w:val="0099178B"/>
    <w:rsid w:val="009920AA"/>
    <w:rsid w:val="009922C6"/>
    <w:rsid w:val="00992CC4"/>
    <w:rsid w:val="00992D2A"/>
    <w:rsid w:val="00993D83"/>
    <w:rsid w:val="00994178"/>
    <w:rsid w:val="00995B08"/>
    <w:rsid w:val="00997005"/>
    <w:rsid w:val="00997755"/>
    <w:rsid w:val="00997784"/>
    <w:rsid w:val="0099786C"/>
    <w:rsid w:val="009A05E6"/>
    <w:rsid w:val="009A0705"/>
    <w:rsid w:val="009A1B6F"/>
    <w:rsid w:val="009A2590"/>
    <w:rsid w:val="009A36B4"/>
    <w:rsid w:val="009A44CA"/>
    <w:rsid w:val="009A46D4"/>
    <w:rsid w:val="009A4CC0"/>
    <w:rsid w:val="009A5ABC"/>
    <w:rsid w:val="009A5C1F"/>
    <w:rsid w:val="009A612C"/>
    <w:rsid w:val="009A6B23"/>
    <w:rsid w:val="009A6C50"/>
    <w:rsid w:val="009A71D7"/>
    <w:rsid w:val="009A7F13"/>
    <w:rsid w:val="009B0BC8"/>
    <w:rsid w:val="009B0FD9"/>
    <w:rsid w:val="009B1400"/>
    <w:rsid w:val="009B1762"/>
    <w:rsid w:val="009B1985"/>
    <w:rsid w:val="009B225C"/>
    <w:rsid w:val="009B39A5"/>
    <w:rsid w:val="009B5D31"/>
    <w:rsid w:val="009B7900"/>
    <w:rsid w:val="009B7AFF"/>
    <w:rsid w:val="009C062C"/>
    <w:rsid w:val="009C231F"/>
    <w:rsid w:val="009C289D"/>
    <w:rsid w:val="009C330F"/>
    <w:rsid w:val="009C4C2A"/>
    <w:rsid w:val="009C5D24"/>
    <w:rsid w:val="009C724D"/>
    <w:rsid w:val="009D0440"/>
    <w:rsid w:val="009D0F56"/>
    <w:rsid w:val="009D1199"/>
    <w:rsid w:val="009D2E74"/>
    <w:rsid w:val="009D2EA0"/>
    <w:rsid w:val="009D3028"/>
    <w:rsid w:val="009D3038"/>
    <w:rsid w:val="009D4873"/>
    <w:rsid w:val="009D4C7F"/>
    <w:rsid w:val="009D5217"/>
    <w:rsid w:val="009D5F88"/>
    <w:rsid w:val="009D68D8"/>
    <w:rsid w:val="009E01AB"/>
    <w:rsid w:val="009E066A"/>
    <w:rsid w:val="009E094B"/>
    <w:rsid w:val="009E0A13"/>
    <w:rsid w:val="009E1155"/>
    <w:rsid w:val="009E1214"/>
    <w:rsid w:val="009E17EA"/>
    <w:rsid w:val="009E2174"/>
    <w:rsid w:val="009E26FF"/>
    <w:rsid w:val="009E2915"/>
    <w:rsid w:val="009E2FA3"/>
    <w:rsid w:val="009E3C84"/>
    <w:rsid w:val="009E40EC"/>
    <w:rsid w:val="009E4465"/>
    <w:rsid w:val="009E4C57"/>
    <w:rsid w:val="009E4E99"/>
    <w:rsid w:val="009E50F9"/>
    <w:rsid w:val="009E7F30"/>
    <w:rsid w:val="009F0634"/>
    <w:rsid w:val="009F1EFB"/>
    <w:rsid w:val="009F2E50"/>
    <w:rsid w:val="009F3C97"/>
    <w:rsid w:val="009F41BB"/>
    <w:rsid w:val="009F46AD"/>
    <w:rsid w:val="009F53E1"/>
    <w:rsid w:val="009F7425"/>
    <w:rsid w:val="009F7F09"/>
    <w:rsid w:val="00A00CAD"/>
    <w:rsid w:val="00A02665"/>
    <w:rsid w:val="00A02700"/>
    <w:rsid w:val="00A039E6"/>
    <w:rsid w:val="00A041BD"/>
    <w:rsid w:val="00A0437F"/>
    <w:rsid w:val="00A06EA6"/>
    <w:rsid w:val="00A07573"/>
    <w:rsid w:val="00A07F19"/>
    <w:rsid w:val="00A10188"/>
    <w:rsid w:val="00A10CE8"/>
    <w:rsid w:val="00A11154"/>
    <w:rsid w:val="00A11356"/>
    <w:rsid w:val="00A11447"/>
    <w:rsid w:val="00A119A3"/>
    <w:rsid w:val="00A11D21"/>
    <w:rsid w:val="00A12123"/>
    <w:rsid w:val="00A1304A"/>
    <w:rsid w:val="00A13C13"/>
    <w:rsid w:val="00A1400A"/>
    <w:rsid w:val="00A14618"/>
    <w:rsid w:val="00A15AF5"/>
    <w:rsid w:val="00A166DD"/>
    <w:rsid w:val="00A17C60"/>
    <w:rsid w:val="00A17F12"/>
    <w:rsid w:val="00A20131"/>
    <w:rsid w:val="00A21E73"/>
    <w:rsid w:val="00A225B5"/>
    <w:rsid w:val="00A235A5"/>
    <w:rsid w:val="00A2362C"/>
    <w:rsid w:val="00A24287"/>
    <w:rsid w:val="00A242B2"/>
    <w:rsid w:val="00A24EF2"/>
    <w:rsid w:val="00A25A8F"/>
    <w:rsid w:val="00A274CB"/>
    <w:rsid w:val="00A30D08"/>
    <w:rsid w:val="00A30F79"/>
    <w:rsid w:val="00A32200"/>
    <w:rsid w:val="00A33B5C"/>
    <w:rsid w:val="00A35C8A"/>
    <w:rsid w:val="00A35E9C"/>
    <w:rsid w:val="00A37A70"/>
    <w:rsid w:val="00A37A8C"/>
    <w:rsid w:val="00A37CD3"/>
    <w:rsid w:val="00A40C56"/>
    <w:rsid w:val="00A41691"/>
    <w:rsid w:val="00A416B6"/>
    <w:rsid w:val="00A41900"/>
    <w:rsid w:val="00A42113"/>
    <w:rsid w:val="00A43EF7"/>
    <w:rsid w:val="00A44A5E"/>
    <w:rsid w:val="00A4677E"/>
    <w:rsid w:val="00A4705E"/>
    <w:rsid w:val="00A47EA5"/>
    <w:rsid w:val="00A5077D"/>
    <w:rsid w:val="00A5197E"/>
    <w:rsid w:val="00A51D1C"/>
    <w:rsid w:val="00A526C5"/>
    <w:rsid w:val="00A5376A"/>
    <w:rsid w:val="00A54423"/>
    <w:rsid w:val="00A55604"/>
    <w:rsid w:val="00A55B9A"/>
    <w:rsid w:val="00A6012D"/>
    <w:rsid w:val="00A60193"/>
    <w:rsid w:val="00A6071F"/>
    <w:rsid w:val="00A607E9"/>
    <w:rsid w:val="00A60BB9"/>
    <w:rsid w:val="00A61023"/>
    <w:rsid w:val="00A62365"/>
    <w:rsid w:val="00A6257F"/>
    <w:rsid w:val="00A6354A"/>
    <w:rsid w:val="00A64612"/>
    <w:rsid w:val="00A64B92"/>
    <w:rsid w:val="00A651D2"/>
    <w:rsid w:val="00A6547B"/>
    <w:rsid w:val="00A65875"/>
    <w:rsid w:val="00A65F7D"/>
    <w:rsid w:val="00A67312"/>
    <w:rsid w:val="00A67DE2"/>
    <w:rsid w:val="00A67E6C"/>
    <w:rsid w:val="00A70D2D"/>
    <w:rsid w:val="00A713FD"/>
    <w:rsid w:val="00A73296"/>
    <w:rsid w:val="00A7385C"/>
    <w:rsid w:val="00A7534E"/>
    <w:rsid w:val="00A757E1"/>
    <w:rsid w:val="00A75B6B"/>
    <w:rsid w:val="00A75D41"/>
    <w:rsid w:val="00A76370"/>
    <w:rsid w:val="00A80087"/>
    <w:rsid w:val="00A803A8"/>
    <w:rsid w:val="00A80489"/>
    <w:rsid w:val="00A82E51"/>
    <w:rsid w:val="00A83494"/>
    <w:rsid w:val="00A847FC"/>
    <w:rsid w:val="00A86E87"/>
    <w:rsid w:val="00A86F4B"/>
    <w:rsid w:val="00A86FAA"/>
    <w:rsid w:val="00A9093F"/>
    <w:rsid w:val="00A9185E"/>
    <w:rsid w:val="00A91D34"/>
    <w:rsid w:val="00A91FB2"/>
    <w:rsid w:val="00A922C0"/>
    <w:rsid w:val="00A929DE"/>
    <w:rsid w:val="00A92C1D"/>
    <w:rsid w:val="00A94547"/>
    <w:rsid w:val="00A94C5E"/>
    <w:rsid w:val="00A961FF"/>
    <w:rsid w:val="00AA00F5"/>
    <w:rsid w:val="00AA043A"/>
    <w:rsid w:val="00AA0D1D"/>
    <w:rsid w:val="00AA11EA"/>
    <w:rsid w:val="00AA1FFB"/>
    <w:rsid w:val="00AA239F"/>
    <w:rsid w:val="00AA64D3"/>
    <w:rsid w:val="00AA65E1"/>
    <w:rsid w:val="00AA7430"/>
    <w:rsid w:val="00AA781C"/>
    <w:rsid w:val="00AA7EF1"/>
    <w:rsid w:val="00AB10CA"/>
    <w:rsid w:val="00AB48C3"/>
    <w:rsid w:val="00AB52A3"/>
    <w:rsid w:val="00AB5ABF"/>
    <w:rsid w:val="00AB620F"/>
    <w:rsid w:val="00AB72C1"/>
    <w:rsid w:val="00AC02E8"/>
    <w:rsid w:val="00AC17FB"/>
    <w:rsid w:val="00AC1FBC"/>
    <w:rsid w:val="00AC2FD3"/>
    <w:rsid w:val="00AC33DC"/>
    <w:rsid w:val="00AC38C8"/>
    <w:rsid w:val="00AC4639"/>
    <w:rsid w:val="00AC58F7"/>
    <w:rsid w:val="00AC5921"/>
    <w:rsid w:val="00AC7D42"/>
    <w:rsid w:val="00AD0A02"/>
    <w:rsid w:val="00AD1275"/>
    <w:rsid w:val="00AD22AC"/>
    <w:rsid w:val="00AD3241"/>
    <w:rsid w:val="00AD3761"/>
    <w:rsid w:val="00AD474D"/>
    <w:rsid w:val="00AD4A68"/>
    <w:rsid w:val="00AD5537"/>
    <w:rsid w:val="00AD6FEC"/>
    <w:rsid w:val="00AD759F"/>
    <w:rsid w:val="00AE0325"/>
    <w:rsid w:val="00AE0A73"/>
    <w:rsid w:val="00AE1CDC"/>
    <w:rsid w:val="00AE23F1"/>
    <w:rsid w:val="00AE3057"/>
    <w:rsid w:val="00AE331B"/>
    <w:rsid w:val="00AE38B5"/>
    <w:rsid w:val="00AE3C08"/>
    <w:rsid w:val="00AE4664"/>
    <w:rsid w:val="00AE4851"/>
    <w:rsid w:val="00AE4D5D"/>
    <w:rsid w:val="00AE5D32"/>
    <w:rsid w:val="00AE6929"/>
    <w:rsid w:val="00AF29A2"/>
    <w:rsid w:val="00AF2DF8"/>
    <w:rsid w:val="00AF3488"/>
    <w:rsid w:val="00AF381B"/>
    <w:rsid w:val="00AF3917"/>
    <w:rsid w:val="00AF3C7A"/>
    <w:rsid w:val="00AF46F8"/>
    <w:rsid w:val="00AF4AC7"/>
    <w:rsid w:val="00AF4BC4"/>
    <w:rsid w:val="00AF57CB"/>
    <w:rsid w:val="00AF739D"/>
    <w:rsid w:val="00AF778C"/>
    <w:rsid w:val="00AF7B26"/>
    <w:rsid w:val="00AF7D80"/>
    <w:rsid w:val="00B005A7"/>
    <w:rsid w:val="00B01148"/>
    <w:rsid w:val="00B02076"/>
    <w:rsid w:val="00B0212D"/>
    <w:rsid w:val="00B03A28"/>
    <w:rsid w:val="00B04825"/>
    <w:rsid w:val="00B06A45"/>
    <w:rsid w:val="00B06C00"/>
    <w:rsid w:val="00B07B02"/>
    <w:rsid w:val="00B1134E"/>
    <w:rsid w:val="00B1194B"/>
    <w:rsid w:val="00B11F5C"/>
    <w:rsid w:val="00B1213E"/>
    <w:rsid w:val="00B123F5"/>
    <w:rsid w:val="00B12D2E"/>
    <w:rsid w:val="00B12F92"/>
    <w:rsid w:val="00B143EA"/>
    <w:rsid w:val="00B154AF"/>
    <w:rsid w:val="00B15D16"/>
    <w:rsid w:val="00B16575"/>
    <w:rsid w:val="00B16E08"/>
    <w:rsid w:val="00B175FB"/>
    <w:rsid w:val="00B17F5B"/>
    <w:rsid w:val="00B20A8E"/>
    <w:rsid w:val="00B223F5"/>
    <w:rsid w:val="00B22931"/>
    <w:rsid w:val="00B22BFD"/>
    <w:rsid w:val="00B23D4D"/>
    <w:rsid w:val="00B2463F"/>
    <w:rsid w:val="00B261E2"/>
    <w:rsid w:val="00B270E2"/>
    <w:rsid w:val="00B2774C"/>
    <w:rsid w:val="00B278EB"/>
    <w:rsid w:val="00B3056E"/>
    <w:rsid w:val="00B30C50"/>
    <w:rsid w:val="00B32254"/>
    <w:rsid w:val="00B33512"/>
    <w:rsid w:val="00B33B35"/>
    <w:rsid w:val="00B3489F"/>
    <w:rsid w:val="00B40F79"/>
    <w:rsid w:val="00B41D9B"/>
    <w:rsid w:val="00B421BD"/>
    <w:rsid w:val="00B423C9"/>
    <w:rsid w:val="00B42952"/>
    <w:rsid w:val="00B43765"/>
    <w:rsid w:val="00B45958"/>
    <w:rsid w:val="00B46170"/>
    <w:rsid w:val="00B504D0"/>
    <w:rsid w:val="00B50CCF"/>
    <w:rsid w:val="00B50DD7"/>
    <w:rsid w:val="00B5165D"/>
    <w:rsid w:val="00B519C1"/>
    <w:rsid w:val="00B5265E"/>
    <w:rsid w:val="00B52C1F"/>
    <w:rsid w:val="00B52DBD"/>
    <w:rsid w:val="00B53054"/>
    <w:rsid w:val="00B53AF9"/>
    <w:rsid w:val="00B541E7"/>
    <w:rsid w:val="00B544B3"/>
    <w:rsid w:val="00B56A30"/>
    <w:rsid w:val="00B56A90"/>
    <w:rsid w:val="00B57660"/>
    <w:rsid w:val="00B57C78"/>
    <w:rsid w:val="00B63C18"/>
    <w:rsid w:val="00B64D59"/>
    <w:rsid w:val="00B6553D"/>
    <w:rsid w:val="00B674AC"/>
    <w:rsid w:val="00B723AB"/>
    <w:rsid w:val="00B723D5"/>
    <w:rsid w:val="00B7294A"/>
    <w:rsid w:val="00B73A5E"/>
    <w:rsid w:val="00B73CC1"/>
    <w:rsid w:val="00B7492D"/>
    <w:rsid w:val="00B75262"/>
    <w:rsid w:val="00B75555"/>
    <w:rsid w:val="00B75C75"/>
    <w:rsid w:val="00B76728"/>
    <w:rsid w:val="00B76894"/>
    <w:rsid w:val="00B76A75"/>
    <w:rsid w:val="00B77AD3"/>
    <w:rsid w:val="00B802FD"/>
    <w:rsid w:val="00B8072F"/>
    <w:rsid w:val="00B80F0C"/>
    <w:rsid w:val="00B814C8"/>
    <w:rsid w:val="00B82C1D"/>
    <w:rsid w:val="00B83738"/>
    <w:rsid w:val="00B838F5"/>
    <w:rsid w:val="00B83987"/>
    <w:rsid w:val="00B83A7E"/>
    <w:rsid w:val="00B862D4"/>
    <w:rsid w:val="00B867CB"/>
    <w:rsid w:val="00B86C01"/>
    <w:rsid w:val="00B870C6"/>
    <w:rsid w:val="00B87631"/>
    <w:rsid w:val="00B876A0"/>
    <w:rsid w:val="00B87737"/>
    <w:rsid w:val="00B87859"/>
    <w:rsid w:val="00B90C80"/>
    <w:rsid w:val="00B911EB"/>
    <w:rsid w:val="00B91528"/>
    <w:rsid w:val="00B92BBB"/>
    <w:rsid w:val="00B932CD"/>
    <w:rsid w:val="00B9455A"/>
    <w:rsid w:val="00B9472C"/>
    <w:rsid w:val="00B94F01"/>
    <w:rsid w:val="00B95791"/>
    <w:rsid w:val="00B959A9"/>
    <w:rsid w:val="00B96289"/>
    <w:rsid w:val="00B962CB"/>
    <w:rsid w:val="00B969BB"/>
    <w:rsid w:val="00B97358"/>
    <w:rsid w:val="00BA0087"/>
    <w:rsid w:val="00BA0899"/>
    <w:rsid w:val="00BA1B89"/>
    <w:rsid w:val="00BA2826"/>
    <w:rsid w:val="00BA2F9D"/>
    <w:rsid w:val="00BA33CC"/>
    <w:rsid w:val="00BA4A0A"/>
    <w:rsid w:val="00BA5C40"/>
    <w:rsid w:val="00BA6114"/>
    <w:rsid w:val="00BA63A6"/>
    <w:rsid w:val="00BA6C54"/>
    <w:rsid w:val="00BA7DDF"/>
    <w:rsid w:val="00BB0096"/>
    <w:rsid w:val="00BB1B00"/>
    <w:rsid w:val="00BB2711"/>
    <w:rsid w:val="00BB375E"/>
    <w:rsid w:val="00BB4925"/>
    <w:rsid w:val="00BB5CBA"/>
    <w:rsid w:val="00BB65B2"/>
    <w:rsid w:val="00BB6CA3"/>
    <w:rsid w:val="00BB6F68"/>
    <w:rsid w:val="00BB7128"/>
    <w:rsid w:val="00BB7A32"/>
    <w:rsid w:val="00BC2A21"/>
    <w:rsid w:val="00BC4B6B"/>
    <w:rsid w:val="00BC4C3B"/>
    <w:rsid w:val="00BC5038"/>
    <w:rsid w:val="00BC5BE2"/>
    <w:rsid w:val="00BC67CA"/>
    <w:rsid w:val="00BC6D1B"/>
    <w:rsid w:val="00BD04D4"/>
    <w:rsid w:val="00BD0596"/>
    <w:rsid w:val="00BD0622"/>
    <w:rsid w:val="00BD0729"/>
    <w:rsid w:val="00BD1439"/>
    <w:rsid w:val="00BD23CB"/>
    <w:rsid w:val="00BD2AC9"/>
    <w:rsid w:val="00BD2FF1"/>
    <w:rsid w:val="00BD324A"/>
    <w:rsid w:val="00BD33FD"/>
    <w:rsid w:val="00BD3DD8"/>
    <w:rsid w:val="00BD40D3"/>
    <w:rsid w:val="00BD45B7"/>
    <w:rsid w:val="00BD4994"/>
    <w:rsid w:val="00BD5348"/>
    <w:rsid w:val="00BD5FE1"/>
    <w:rsid w:val="00BD7023"/>
    <w:rsid w:val="00BD744F"/>
    <w:rsid w:val="00BD7A81"/>
    <w:rsid w:val="00BE0B82"/>
    <w:rsid w:val="00BE1062"/>
    <w:rsid w:val="00BE3E3C"/>
    <w:rsid w:val="00BE4B87"/>
    <w:rsid w:val="00BE4CE2"/>
    <w:rsid w:val="00BE51DA"/>
    <w:rsid w:val="00BE5EBA"/>
    <w:rsid w:val="00BE77BB"/>
    <w:rsid w:val="00BE78B8"/>
    <w:rsid w:val="00BF0951"/>
    <w:rsid w:val="00BF2C9E"/>
    <w:rsid w:val="00BF33C0"/>
    <w:rsid w:val="00BF3835"/>
    <w:rsid w:val="00BF52C0"/>
    <w:rsid w:val="00BF6607"/>
    <w:rsid w:val="00BF69E2"/>
    <w:rsid w:val="00BF7A98"/>
    <w:rsid w:val="00BF7C23"/>
    <w:rsid w:val="00C005B0"/>
    <w:rsid w:val="00C022B9"/>
    <w:rsid w:val="00C0269F"/>
    <w:rsid w:val="00C026DD"/>
    <w:rsid w:val="00C03C1E"/>
    <w:rsid w:val="00C03E53"/>
    <w:rsid w:val="00C050F4"/>
    <w:rsid w:val="00C05348"/>
    <w:rsid w:val="00C05980"/>
    <w:rsid w:val="00C05AE2"/>
    <w:rsid w:val="00C06B04"/>
    <w:rsid w:val="00C07DE1"/>
    <w:rsid w:val="00C10DE3"/>
    <w:rsid w:val="00C113E4"/>
    <w:rsid w:val="00C11BF3"/>
    <w:rsid w:val="00C123F9"/>
    <w:rsid w:val="00C12445"/>
    <w:rsid w:val="00C13E36"/>
    <w:rsid w:val="00C142F8"/>
    <w:rsid w:val="00C146C2"/>
    <w:rsid w:val="00C15783"/>
    <w:rsid w:val="00C15989"/>
    <w:rsid w:val="00C16D3F"/>
    <w:rsid w:val="00C1739C"/>
    <w:rsid w:val="00C21C2F"/>
    <w:rsid w:val="00C22647"/>
    <w:rsid w:val="00C2272B"/>
    <w:rsid w:val="00C22C28"/>
    <w:rsid w:val="00C24338"/>
    <w:rsid w:val="00C24409"/>
    <w:rsid w:val="00C2442E"/>
    <w:rsid w:val="00C24FA9"/>
    <w:rsid w:val="00C2576C"/>
    <w:rsid w:val="00C25BF1"/>
    <w:rsid w:val="00C277AF"/>
    <w:rsid w:val="00C27BC5"/>
    <w:rsid w:val="00C27C0A"/>
    <w:rsid w:val="00C3016A"/>
    <w:rsid w:val="00C3079B"/>
    <w:rsid w:val="00C317DA"/>
    <w:rsid w:val="00C32446"/>
    <w:rsid w:val="00C3352F"/>
    <w:rsid w:val="00C33E27"/>
    <w:rsid w:val="00C3491E"/>
    <w:rsid w:val="00C34F3C"/>
    <w:rsid w:val="00C3525A"/>
    <w:rsid w:val="00C355CD"/>
    <w:rsid w:val="00C35F8B"/>
    <w:rsid w:val="00C37280"/>
    <w:rsid w:val="00C37A19"/>
    <w:rsid w:val="00C40547"/>
    <w:rsid w:val="00C41311"/>
    <w:rsid w:val="00C41985"/>
    <w:rsid w:val="00C41D5A"/>
    <w:rsid w:val="00C424AA"/>
    <w:rsid w:val="00C425C2"/>
    <w:rsid w:val="00C43D20"/>
    <w:rsid w:val="00C43F06"/>
    <w:rsid w:val="00C44353"/>
    <w:rsid w:val="00C45B73"/>
    <w:rsid w:val="00C460A9"/>
    <w:rsid w:val="00C46EA8"/>
    <w:rsid w:val="00C478CB"/>
    <w:rsid w:val="00C50255"/>
    <w:rsid w:val="00C50B8B"/>
    <w:rsid w:val="00C50F7C"/>
    <w:rsid w:val="00C5262A"/>
    <w:rsid w:val="00C531CE"/>
    <w:rsid w:val="00C5447A"/>
    <w:rsid w:val="00C54754"/>
    <w:rsid w:val="00C54C40"/>
    <w:rsid w:val="00C57782"/>
    <w:rsid w:val="00C5790D"/>
    <w:rsid w:val="00C60A12"/>
    <w:rsid w:val="00C62C8C"/>
    <w:rsid w:val="00C63BC4"/>
    <w:rsid w:val="00C64A5D"/>
    <w:rsid w:val="00C64C52"/>
    <w:rsid w:val="00C64D57"/>
    <w:rsid w:val="00C66344"/>
    <w:rsid w:val="00C669BD"/>
    <w:rsid w:val="00C669E2"/>
    <w:rsid w:val="00C706D3"/>
    <w:rsid w:val="00C70DAB"/>
    <w:rsid w:val="00C70F25"/>
    <w:rsid w:val="00C7383C"/>
    <w:rsid w:val="00C7527A"/>
    <w:rsid w:val="00C764EA"/>
    <w:rsid w:val="00C76516"/>
    <w:rsid w:val="00C7715F"/>
    <w:rsid w:val="00C776EC"/>
    <w:rsid w:val="00C77DBA"/>
    <w:rsid w:val="00C77ED7"/>
    <w:rsid w:val="00C80DD1"/>
    <w:rsid w:val="00C82CD8"/>
    <w:rsid w:val="00C83959"/>
    <w:rsid w:val="00C83AEA"/>
    <w:rsid w:val="00C84CDD"/>
    <w:rsid w:val="00C84E1C"/>
    <w:rsid w:val="00C851CA"/>
    <w:rsid w:val="00C855A9"/>
    <w:rsid w:val="00C8574F"/>
    <w:rsid w:val="00C858FE"/>
    <w:rsid w:val="00C865FD"/>
    <w:rsid w:val="00C86CA3"/>
    <w:rsid w:val="00C86DD3"/>
    <w:rsid w:val="00C926FA"/>
    <w:rsid w:val="00C929F7"/>
    <w:rsid w:val="00C93230"/>
    <w:rsid w:val="00C93B58"/>
    <w:rsid w:val="00C93C9D"/>
    <w:rsid w:val="00C94F2F"/>
    <w:rsid w:val="00C951B4"/>
    <w:rsid w:val="00C96485"/>
    <w:rsid w:val="00C968E7"/>
    <w:rsid w:val="00C970E1"/>
    <w:rsid w:val="00CA012A"/>
    <w:rsid w:val="00CA215D"/>
    <w:rsid w:val="00CA219A"/>
    <w:rsid w:val="00CA23C9"/>
    <w:rsid w:val="00CA24EF"/>
    <w:rsid w:val="00CA2F2C"/>
    <w:rsid w:val="00CA2FC0"/>
    <w:rsid w:val="00CA3FC0"/>
    <w:rsid w:val="00CA4342"/>
    <w:rsid w:val="00CA48A6"/>
    <w:rsid w:val="00CA56E3"/>
    <w:rsid w:val="00CA621B"/>
    <w:rsid w:val="00CA63B2"/>
    <w:rsid w:val="00CA7385"/>
    <w:rsid w:val="00CA765B"/>
    <w:rsid w:val="00CB1500"/>
    <w:rsid w:val="00CB31E0"/>
    <w:rsid w:val="00CB3CA5"/>
    <w:rsid w:val="00CB433E"/>
    <w:rsid w:val="00CB5081"/>
    <w:rsid w:val="00CB512E"/>
    <w:rsid w:val="00CB51C1"/>
    <w:rsid w:val="00CB5DE6"/>
    <w:rsid w:val="00CB5E75"/>
    <w:rsid w:val="00CB6C26"/>
    <w:rsid w:val="00CC0153"/>
    <w:rsid w:val="00CC0216"/>
    <w:rsid w:val="00CC08EA"/>
    <w:rsid w:val="00CC13CE"/>
    <w:rsid w:val="00CC16DF"/>
    <w:rsid w:val="00CC272F"/>
    <w:rsid w:val="00CC2A01"/>
    <w:rsid w:val="00CC308C"/>
    <w:rsid w:val="00CC3965"/>
    <w:rsid w:val="00CC4421"/>
    <w:rsid w:val="00CC4668"/>
    <w:rsid w:val="00CC476A"/>
    <w:rsid w:val="00CC4AB0"/>
    <w:rsid w:val="00CC57DF"/>
    <w:rsid w:val="00CC6092"/>
    <w:rsid w:val="00CC61AE"/>
    <w:rsid w:val="00CC6581"/>
    <w:rsid w:val="00CC659C"/>
    <w:rsid w:val="00CC6C6D"/>
    <w:rsid w:val="00CC6DD1"/>
    <w:rsid w:val="00CD0DF6"/>
    <w:rsid w:val="00CD0F7E"/>
    <w:rsid w:val="00CD102D"/>
    <w:rsid w:val="00CD15AE"/>
    <w:rsid w:val="00CD1B36"/>
    <w:rsid w:val="00CD268A"/>
    <w:rsid w:val="00CD28AE"/>
    <w:rsid w:val="00CD2DAC"/>
    <w:rsid w:val="00CD2EFD"/>
    <w:rsid w:val="00CD465B"/>
    <w:rsid w:val="00CD49D4"/>
    <w:rsid w:val="00CD504F"/>
    <w:rsid w:val="00CD50AC"/>
    <w:rsid w:val="00CD51C4"/>
    <w:rsid w:val="00CD59D2"/>
    <w:rsid w:val="00CD5B0E"/>
    <w:rsid w:val="00CD652D"/>
    <w:rsid w:val="00CD6C09"/>
    <w:rsid w:val="00CD70A1"/>
    <w:rsid w:val="00CD7AD5"/>
    <w:rsid w:val="00CE1447"/>
    <w:rsid w:val="00CE1A26"/>
    <w:rsid w:val="00CE1DB9"/>
    <w:rsid w:val="00CE2A2D"/>
    <w:rsid w:val="00CE376F"/>
    <w:rsid w:val="00CE4C37"/>
    <w:rsid w:val="00CE73AE"/>
    <w:rsid w:val="00CF0EBC"/>
    <w:rsid w:val="00CF13F3"/>
    <w:rsid w:val="00CF1DBE"/>
    <w:rsid w:val="00CF542F"/>
    <w:rsid w:val="00CF6349"/>
    <w:rsid w:val="00CF67AB"/>
    <w:rsid w:val="00CF6D37"/>
    <w:rsid w:val="00CF73D8"/>
    <w:rsid w:val="00CF747D"/>
    <w:rsid w:val="00CF750B"/>
    <w:rsid w:val="00D00035"/>
    <w:rsid w:val="00D009B4"/>
    <w:rsid w:val="00D00DDA"/>
    <w:rsid w:val="00D02C9E"/>
    <w:rsid w:val="00D02EF4"/>
    <w:rsid w:val="00D03252"/>
    <w:rsid w:val="00D04732"/>
    <w:rsid w:val="00D05D64"/>
    <w:rsid w:val="00D05E5E"/>
    <w:rsid w:val="00D06152"/>
    <w:rsid w:val="00D07351"/>
    <w:rsid w:val="00D078D0"/>
    <w:rsid w:val="00D07EFC"/>
    <w:rsid w:val="00D07F27"/>
    <w:rsid w:val="00D10A00"/>
    <w:rsid w:val="00D110E1"/>
    <w:rsid w:val="00D11620"/>
    <w:rsid w:val="00D11C27"/>
    <w:rsid w:val="00D11F35"/>
    <w:rsid w:val="00D12321"/>
    <w:rsid w:val="00D125CE"/>
    <w:rsid w:val="00D13486"/>
    <w:rsid w:val="00D1368B"/>
    <w:rsid w:val="00D1447B"/>
    <w:rsid w:val="00D151B6"/>
    <w:rsid w:val="00D15394"/>
    <w:rsid w:val="00D15681"/>
    <w:rsid w:val="00D1658D"/>
    <w:rsid w:val="00D16AFE"/>
    <w:rsid w:val="00D17609"/>
    <w:rsid w:val="00D17ABE"/>
    <w:rsid w:val="00D17ACA"/>
    <w:rsid w:val="00D203C1"/>
    <w:rsid w:val="00D20CF1"/>
    <w:rsid w:val="00D21B36"/>
    <w:rsid w:val="00D21B71"/>
    <w:rsid w:val="00D21C31"/>
    <w:rsid w:val="00D22186"/>
    <w:rsid w:val="00D2241D"/>
    <w:rsid w:val="00D22AC8"/>
    <w:rsid w:val="00D22E94"/>
    <w:rsid w:val="00D24F64"/>
    <w:rsid w:val="00D25B63"/>
    <w:rsid w:val="00D25CF4"/>
    <w:rsid w:val="00D26C10"/>
    <w:rsid w:val="00D26D6F"/>
    <w:rsid w:val="00D30FB8"/>
    <w:rsid w:val="00D31917"/>
    <w:rsid w:val="00D31EDA"/>
    <w:rsid w:val="00D32336"/>
    <w:rsid w:val="00D32CBD"/>
    <w:rsid w:val="00D33085"/>
    <w:rsid w:val="00D333B8"/>
    <w:rsid w:val="00D34528"/>
    <w:rsid w:val="00D34628"/>
    <w:rsid w:val="00D34D0D"/>
    <w:rsid w:val="00D3635B"/>
    <w:rsid w:val="00D36D29"/>
    <w:rsid w:val="00D37063"/>
    <w:rsid w:val="00D372A2"/>
    <w:rsid w:val="00D376CF"/>
    <w:rsid w:val="00D40774"/>
    <w:rsid w:val="00D40B34"/>
    <w:rsid w:val="00D418FA"/>
    <w:rsid w:val="00D4224B"/>
    <w:rsid w:val="00D4226E"/>
    <w:rsid w:val="00D43497"/>
    <w:rsid w:val="00D44A13"/>
    <w:rsid w:val="00D44B2C"/>
    <w:rsid w:val="00D44D0C"/>
    <w:rsid w:val="00D45702"/>
    <w:rsid w:val="00D4587C"/>
    <w:rsid w:val="00D460E1"/>
    <w:rsid w:val="00D47BAD"/>
    <w:rsid w:val="00D47F1A"/>
    <w:rsid w:val="00D51167"/>
    <w:rsid w:val="00D525FC"/>
    <w:rsid w:val="00D52CDE"/>
    <w:rsid w:val="00D5335D"/>
    <w:rsid w:val="00D53AD8"/>
    <w:rsid w:val="00D54F96"/>
    <w:rsid w:val="00D557C8"/>
    <w:rsid w:val="00D55D0C"/>
    <w:rsid w:val="00D567DA"/>
    <w:rsid w:val="00D56A11"/>
    <w:rsid w:val="00D5709C"/>
    <w:rsid w:val="00D57236"/>
    <w:rsid w:val="00D57CCE"/>
    <w:rsid w:val="00D616F7"/>
    <w:rsid w:val="00D62317"/>
    <w:rsid w:val="00D63EB8"/>
    <w:rsid w:val="00D63EEA"/>
    <w:rsid w:val="00D643B1"/>
    <w:rsid w:val="00D6450B"/>
    <w:rsid w:val="00D64783"/>
    <w:rsid w:val="00D65525"/>
    <w:rsid w:val="00D66AD3"/>
    <w:rsid w:val="00D66E8A"/>
    <w:rsid w:val="00D67402"/>
    <w:rsid w:val="00D67503"/>
    <w:rsid w:val="00D70110"/>
    <w:rsid w:val="00D71AF2"/>
    <w:rsid w:val="00D72358"/>
    <w:rsid w:val="00D72E00"/>
    <w:rsid w:val="00D74172"/>
    <w:rsid w:val="00D74B38"/>
    <w:rsid w:val="00D76C47"/>
    <w:rsid w:val="00D77C91"/>
    <w:rsid w:val="00D8033D"/>
    <w:rsid w:val="00D80AE2"/>
    <w:rsid w:val="00D81BFD"/>
    <w:rsid w:val="00D83EAA"/>
    <w:rsid w:val="00D84E34"/>
    <w:rsid w:val="00D86B9B"/>
    <w:rsid w:val="00D8780B"/>
    <w:rsid w:val="00D87EA0"/>
    <w:rsid w:val="00D90815"/>
    <w:rsid w:val="00D919C3"/>
    <w:rsid w:val="00D91AC1"/>
    <w:rsid w:val="00D91E91"/>
    <w:rsid w:val="00D91EC9"/>
    <w:rsid w:val="00D92817"/>
    <w:rsid w:val="00D92E21"/>
    <w:rsid w:val="00D92FE4"/>
    <w:rsid w:val="00D930A4"/>
    <w:rsid w:val="00D9547B"/>
    <w:rsid w:val="00D95C3B"/>
    <w:rsid w:val="00D96C78"/>
    <w:rsid w:val="00D978A6"/>
    <w:rsid w:val="00D97A6F"/>
    <w:rsid w:val="00DA08FF"/>
    <w:rsid w:val="00DA1467"/>
    <w:rsid w:val="00DA2019"/>
    <w:rsid w:val="00DA2189"/>
    <w:rsid w:val="00DA2890"/>
    <w:rsid w:val="00DA2D79"/>
    <w:rsid w:val="00DA3097"/>
    <w:rsid w:val="00DA3E35"/>
    <w:rsid w:val="00DA4D66"/>
    <w:rsid w:val="00DA5688"/>
    <w:rsid w:val="00DA5E99"/>
    <w:rsid w:val="00DA61A9"/>
    <w:rsid w:val="00DA671D"/>
    <w:rsid w:val="00DA6A69"/>
    <w:rsid w:val="00DA796A"/>
    <w:rsid w:val="00DB03D7"/>
    <w:rsid w:val="00DB0A25"/>
    <w:rsid w:val="00DB146F"/>
    <w:rsid w:val="00DB1D70"/>
    <w:rsid w:val="00DB2BF1"/>
    <w:rsid w:val="00DB4A8F"/>
    <w:rsid w:val="00DB5C43"/>
    <w:rsid w:val="00DB6738"/>
    <w:rsid w:val="00DB68A6"/>
    <w:rsid w:val="00DB7C6A"/>
    <w:rsid w:val="00DB7FCE"/>
    <w:rsid w:val="00DC0867"/>
    <w:rsid w:val="00DC2D8C"/>
    <w:rsid w:val="00DC3988"/>
    <w:rsid w:val="00DC3A29"/>
    <w:rsid w:val="00DC3DB6"/>
    <w:rsid w:val="00DC4CB3"/>
    <w:rsid w:val="00DC60A2"/>
    <w:rsid w:val="00DD0B59"/>
    <w:rsid w:val="00DD12D0"/>
    <w:rsid w:val="00DD1826"/>
    <w:rsid w:val="00DD28C1"/>
    <w:rsid w:val="00DD2F16"/>
    <w:rsid w:val="00DD3DFB"/>
    <w:rsid w:val="00DD3E8C"/>
    <w:rsid w:val="00DD4088"/>
    <w:rsid w:val="00DD495A"/>
    <w:rsid w:val="00DD4B7D"/>
    <w:rsid w:val="00DD5FDA"/>
    <w:rsid w:val="00DD67AA"/>
    <w:rsid w:val="00DD6A13"/>
    <w:rsid w:val="00DD767D"/>
    <w:rsid w:val="00DE02FA"/>
    <w:rsid w:val="00DE0649"/>
    <w:rsid w:val="00DE0B37"/>
    <w:rsid w:val="00DE1548"/>
    <w:rsid w:val="00DE16CC"/>
    <w:rsid w:val="00DE342D"/>
    <w:rsid w:val="00DE34EA"/>
    <w:rsid w:val="00DE37F0"/>
    <w:rsid w:val="00DE3A4F"/>
    <w:rsid w:val="00DE3A90"/>
    <w:rsid w:val="00DE4710"/>
    <w:rsid w:val="00DE601E"/>
    <w:rsid w:val="00DE7A45"/>
    <w:rsid w:val="00DF0228"/>
    <w:rsid w:val="00DF0701"/>
    <w:rsid w:val="00DF15E3"/>
    <w:rsid w:val="00DF16D6"/>
    <w:rsid w:val="00DF177E"/>
    <w:rsid w:val="00DF333F"/>
    <w:rsid w:val="00DF3991"/>
    <w:rsid w:val="00DF6C0E"/>
    <w:rsid w:val="00E0070B"/>
    <w:rsid w:val="00E008AD"/>
    <w:rsid w:val="00E01FE1"/>
    <w:rsid w:val="00E03C74"/>
    <w:rsid w:val="00E03FD3"/>
    <w:rsid w:val="00E0476A"/>
    <w:rsid w:val="00E05745"/>
    <w:rsid w:val="00E1025C"/>
    <w:rsid w:val="00E11665"/>
    <w:rsid w:val="00E118A4"/>
    <w:rsid w:val="00E11992"/>
    <w:rsid w:val="00E12CD3"/>
    <w:rsid w:val="00E149BE"/>
    <w:rsid w:val="00E15694"/>
    <w:rsid w:val="00E15A79"/>
    <w:rsid w:val="00E167CF"/>
    <w:rsid w:val="00E16D61"/>
    <w:rsid w:val="00E20D3C"/>
    <w:rsid w:val="00E21552"/>
    <w:rsid w:val="00E21E5E"/>
    <w:rsid w:val="00E22A54"/>
    <w:rsid w:val="00E233FD"/>
    <w:rsid w:val="00E23691"/>
    <w:rsid w:val="00E23A72"/>
    <w:rsid w:val="00E23D8D"/>
    <w:rsid w:val="00E2493D"/>
    <w:rsid w:val="00E24D37"/>
    <w:rsid w:val="00E2518B"/>
    <w:rsid w:val="00E2561C"/>
    <w:rsid w:val="00E25B53"/>
    <w:rsid w:val="00E277B3"/>
    <w:rsid w:val="00E31B18"/>
    <w:rsid w:val="00E323A5"/>
    <w:rsid w:val="00E32798"/>
    <w:rsid w:val="00E32AE8"/>
    <w:rsid w:val="00E32CF5"/>
    <w:rsid w:val="00E32EFE"/>
    <w:rsid w:val="00E32FE8"/>
    <w:rsid w:val="00E33C07"/>
    <w:rsid w:val="00E34389"/>
    <w:rsid w:val="00E34755"/>
    <w:rsid w:val="00E35278"/>
    <w:rsid w:val="00E359D0"/>
    <w:rsid w:val="00E37327"/>
    <w:rsid w:val="00E37387"/>
    <w:rsid w:val="00E37F61"/>
    <w:rsid w:val="00E4084F"/>
    <w:rsid w:val="00E40C3B"/>
    <w:rsid w:val="00E4100C"/>
    <w:rsid w:val="00E417B8"/>
    <w:rsid w:val="00E41973"/>
    <w:rsid w:val="00E42BE5"/>
    <w:rsid w:val="00E42E63"/>
    <w:rsid w:val="00E42F88"/>
    <w:rsid w:val="00E4393E"/>
    <w:rsid w:val="00E456AD"/>
    <w:rsid w:val="00E45A2D"/>
    <w:rsid w:val="00E45DC8"/>
    <w:rsid w:val="00E478EB"/>
    <w:rsid w:val="00E47DEE"/>
    <w:rsid w:val="00E47F41"/>
    <w:rsid w:val="00E51340"/>
    <w:rsid w:val="00E51794"/>
    <w:rsid w:val="00E5202E"/>
    <w:rsid w:val="00E52617"/>
    <w:rsid w:val="00E52D0C"/>
    <w:rsid w:val="00E53A99"/>
    <w:rsid w:val="00E53B50"/>
    <w:rsid w:val="00E53BBA"/>
    <w:rsid w:val="00E540A8"/>
    <w:rsid w:val="00E54187"/>
    <w:rsid w:val="00E546F7"/>
    <w:rsid w:val="00E55A5C"/>
    <w:rsid w:val="00E55C67"/>
    <w:rsid w:val="00E55D63"/>
    <w:rsid w:val="00E5607D"/>
    <w:rsid w:val="00E56FBA"/>
    <w:rsid w:val="00E5714C"/>
    <w:rsid w:val="00E572DE"/>
    <w:rsid w:val="00E57759"/>
    <w:rsid w:val="00E604A1"/>
    <w:rsid w:val="00E60725"/>
    <w:rsid w:val="00E629A1"/>
    <w:rsid w:val="00E62C7A"/>
    <w:rsid w:val="00E63B60"/>
    <w:rsid w:val="00E63C59"/>
    <w:rsid w:val="00E65066"/>
    <w:rsid w:val="00E6638F"/>
    <w:rsid w:val="00E66714"/>
    <w:rsid w:val="00E66D1D"/>
    <w:rsid w:val="00E67A1D"/>
    <w:rsid w:val="00E67D5A"/>
    <w:rsid w:val="00E70BF2"/>
    <w:rsid w:val="00E70C59"/>
    <w:rsid w:val="00E70DA5"/>
    <w:rsid w:val="00E72415"/>
    <w:rsid w:val="00E7513E"/>
    <w:rsid w:val="00E776DE"/>
    <w:rsid w:val="00E82750"/>
    <w:rsid w:val="00E82DA4"/>
    <w:rsid w:val="00E83850"/>
    <w:rsid w:val="00E83C32"/>
    <w:rsid w:val="00E83E7C"/>
    <w:rsid w:val="00E84483"/>
    <w:rsid w:val="00E85649"/>
    <w:rsid w:val="00E8595B"/>
    <w:rsid w:val="00E86D39"/>
    <w:rsid w:val="00E90C1C"/>
    <w:rsid w:val="00E918BD"/>
    <w:rsid w:val="00E92C1A"/>
    <w:rsid w:val="00E93086"/>
    <w:rsid w:val="00E94387"/>
    <w:rsid w:val="00E944C7"/>
    <w:rsid w:val="00E944DF"/>
    <w:rsid w:val="00E94EAA"/>
    <w:rsid w:val="00E9522D"/>
    <w:rsid w:val="00E96395"/>
    <w:rsid w:val="00E9746B"/>
    <w:rsid w:val="00E97C8D"/>
    <w:rsid w:val="00EA2BFE"/>
    <w:rsid w:val="00EA50B8"/>
    <w:rsid w:val="00EA5D73"/>
    <w:rsid w:val="00EA68F3"/>
    <w:rsid w:val="00EA7231"/>
    <w:rsid w:val="00EA7F76"/>
    <w:rsid w:val="00EB0494"/>
    <w:rsid w:val="00EB1427"/>
    <w:rsid w:val="00EB1D96"/>
    <w:rsid w:val="00EB21CF"/>
    <w:rsid w:val="00EB392E"/>
    <w:rsid w:val="00EB48C7"/>
    <w:rsid w:val="00EB57A4"/>
    <w:rsid w:val="00EB5E83"/>
    <w:rsid w:val="00EC0AE5"/>
    <w:rsid w:val="00EC0C83"/>
    <w:rsid w:val="00EC1796"/>
    <w:rsid w:val="00EC1F95"/>
    <w:rsid w:val="00EC2F6D"/>
    <w:rsid w:val="00EC475A"/>
    <w:rsid w:val="00EC535B"/>
    <w:rsid w:val="00EC53BE"/>
    <w:rsid w:val="00EC5CA5"/>
    <w:rsid w:val="00EC5DD3"/>
    <w:rsid w:val="00EC6A52"/>
    <w:rsid w:val="00ED0661"/>
    <w:rsid w:val="00ED1D95"/>
    <w:rsid w:val="00ED248D"/>
    <w:rsid w:val="00ED28E7"/>
    <w:rsid w:val="00ED2F33"/>
    <w:rsid w:val="00ED3001"/>
    <w:rsid w:val="00ED3BB9"/>
    <w:rsid w:val="00ED3C7C"/>
    <w:rsid w:val="00ED430B"/>
    <w:rsid w:val="00ED49DC"/>
    <w:rsid w:val="00ED4A6C"/>
    <w:rsid w:val="00ED7EBA"/>
    <w:rsid w:val="00EE01CF"/>
    <w:rsid w:val="00EE0202"/>
    <w:rsid w:val="00EE1464"/>
    <w:rsid w:val="00EE1E5D"/>
    <w:rsid w:val="00EE248A"/>
    <w:rsid w:val="00EE2C2B"/>
    <w:rsid w:val="00EE2F8A"/>
    <w:rsid w:val="00EE383A"/>
    <w:rsid w:val="00EE3D9F"/>
    <w:rsid w:val="00EE42FA"/>
    <w:rsid w:val="00EE4B15"/>
    <w:rsid w:val="00EE6D9D"/>
    <w:rsid w:val="00EF0273"/>
    <w:rsid w:val="00EF0CC2"/>
    <w:rsid w:val="00EF1536"/>
    <w:rsid w:val="00EF21C9"/>
    <w:rsid w:val="00EF2816"/>
    <w:rsid w:val="00EF3B70"/>
    <w:rsid w:val="00EF4BCA"/>
    <w:rsid w:val="00EF4BD7"/>
    <w:rsid w:val="00EF563B"/>
    <w:rsid w:val="00EF56E0"/>
    <w:rsid w:val="00EF5CE2"/>
    <w:rsid w:val="00F01E03"/>
    <w:rsid w:val="00F021E4"/>
    <w:rsid w:val="00F031BA"/>
    <w:rsid w:val="00F05684"/>
    <w:rsid w:val="00F05ABA"/>
    <w:rsid w:val="00F06124"/>
    <w:rsid w:val="00F06DC0"/>
    <w:rsid w:val="00F119D1"/>
    <w:rsid w:val="00F149CA"/>
    <w:rsid w:val="00F15DA4"/>
    <w:rsid w:val="00F15F6B"/>
    <w:rsid w:val="00F17695"/>
    <w:rsid w:val="00F21FFA"/>
    <w:rsid w:val="00F22C1B"/>
    <w:rsid w:val="00F22DB4"/>
    <w:rsid w:val="00F23BDD"/>
    <w:rsid w:val="00F23E8E"/>
    <w:rsid w:val="00F245BC"/>
    <w:rsid w:val="00F25468"/>
    <w:rsid w:val="00F258DF"/>
    <w:rsid w:val="00F26ED5"/>
    <w:rsid w:val="00F276C3"/>
    <w:rsid w:val="00F2783C"/>
    <w:rsid w:val="00F30777"/>
    <w:rsid w:val="00F3082A"/>
    <w:rsid w:val="00F30CEB"/>
    <w:rsid w:val="00F3136C"/>
    <w:rsid w:val="00F32122"/>
    <w:rsid w:val="00F324F3"/>
    <w:rsid w:val="00F32634"/>
    <w:rsid w:val="00F33176"/>
    <w:rsid w:val="00F33865"/>
    <w:rsid w:val="00F3490E"/>
    <w:rsid w:val="00F34D28"/>
    <w:rsid w:val="00F36638"/>
    <w:rsid w:val="00F37B8A"/>
    <w:rsid w:val="00F40AF3"/>
    <w:rsid w:val="00F40FF6"/>
    <w:rsid w:val="00F4240A"/>
    <w:rsid w:val="00F42666"/>
    <w:rsid w:val="00F42955"/>
    <w:rsid w:val="00F434FC"/>
    <w:rsid w:val="00F435FF"/>
    <w:rsid w:val="00F45A8C"/>
    <w:rsid w:val="00F45BDD"/>
    <w:rsid w:val="00F46B38"/>
    <w:rsid w:val="00F46D5F"/>
    <w:rsid w:val="00F47F56"/>
    <w:rsid w:val="00F50541"/>
    <w:rsid w:val="00F51AEC"/>
    <w:rsid w:val="00F5249D"/>
    <w:rsid w:val="00F5284C"/>
    <w:rsid w:val="00F54946"/>
    <w:rsid w:val="00F55D76"/>
    <w:rsid w:val="00F55FA3"/>
    <w:rsid w:val="00F56614"/>
    <w:rsid w:val="00F5676F"/>
    <w:rsid w:val="00F57081"/>
    <w:rsid w:val="00F5715A"/>
    <w:rsid w:val="00F5740E"/>
    <w:rsid w:val="00F575EF"/>
    <w:rsid w:val="00F603E4"/>
    <w:rsid w:val="00F60DE3"/>
    <w:rsid w:val="00F614AF"/>
    <w:rsid w:val="00F61E4D"/>
    <w:rsid w:val="00F622B3"/>
    <w:rsid w:val="00F63A3B"/>
    <w:rsid w:val="00F655A7"/>
    <w:rsid w:val="00F65ADB"/>
    <w:rsid w:val="00F67563"/>
    <w:rsid w:val="00F67CC6"/>
    <w:rsid w:val="00F704EF"/>
    <w:rsid w:val="00F71C2C"/>
    <w:rsid w:val="00F72E73"/>
    <w:rsid w:val="00F73BEC"/>
    <w:rsid w:val="00F73E6E"/>
    <w:rsid w:val="00F74C1F"/>
    <w:rsid w:val="00F75C7E"/>
    <w:rsid w:val="00F765C5"/>
    <w:rsid w:val="00F76646"/>
    <w:rsid w:val="00F77226"/>
    <w:rsid w:val="00F7798A"/>
    <w:rsid w:val="00F80096"/>
    <w:rsid w:val="00F81159"/>
    <w:rsid w:val="00F81571"/>
    <w:rsid w:val="00F815E0"/>
    <w:rsid w:val="00F819DB"/>
    <w:rsid w:val="00F81FA2"/>
    <w:rsid w:val="00F823C8"/>
    <w:rsid w:val="00F84A32"/>
    <w:rsid w:val="00F85954"/>
    <w:rsid w:val="00F874F5"/>
    <w:rsid w:val="00F8755E"/>
    <w:rsid w:val="00F87E10"/>
    <w:rsid w:val="00F90A96"/>
    <w:rsid w:val="00F915A3"/>
    <w:rsid w:val="00F920CB"/>
    <w:rsid w:val="00F9256D"/>
    <w:rsid w:val="00F9612A"/>
    <w:rsid w:val="00F96F84"/>
    <w:rsid w:val="00F97A8F"/>
    <w:rsid w:val="00F97EBD"/>
    <w:rsid w:val="00FA28BF"/>
    <w:rsid w:val="00FA5A40"/>
    <w:rsid w:val="00FA62F6"/>
    <w:rsid w:val="00FA79B1"/>
    <w:rsid w:val="00FB15C2"/>
    <w:rsid w:val="00FB22C6"/>
    <w:rsid w:val="00FB3006"/>
    <w:rsid w:val="00FB3A0F"/>
    <w:rsid w:val="00FB425E"/>
    <w:rsid w:val="00FB4662"/>
    <w:rsid w:val="00FB522D"/>
    <w:rsid w:val="00FB5299"/>
    <w:rsid w:val="00FB5DE9"/>
    <w:rsid w:val="00FB701C"/>
    <w:rsid w:val="00FB7027"/>
    <w:rsid w:val="00FB75CE"/>
    <w:rsid w:val="00FC0445"/>
    <w:rsid w:val="00FC04A1"/>
    <w:rsid w:val="00FC0BEA"/>
    <w:rsid w:val="00FC112A"/>
    <w:rsid w:val="00FC16CF"/>
    <w:rsid w:val="00FC17D8"/>
    <w:rsid w:val="00FC2740"/>
    <w:rsid w:val="00FC4A49"/>
    <w:rsid w:val="00FC4D65"/>
    <w:rsid w:val="00FC5F8F"/>
    <w:rsid w:val="00FC6B46"/>
    <w:rsid w:val="00FD0F57"/>
    <w:rsid w:val="00FD1D1C"/>
    <w:rsid w:val="00FD1D95"/>
    <w:rsid w:val="00FD254E"/>
    <w:rsid w:val="00FD37B0"/>
    <w:rsid w:val="00FD4B50"/>
    <w:rsid w:val="00FD4DDC"/>
    <w:rsid w:val="00FD50C7"/>
    <w:rsid w:val="00FD57BE"/>
    <w:rsid w:val="00FD5C47"/>
    <w:rsid w:val="00FD626D"/>
    <w:rsid w:val="00FD6842"/>
    <w:rsid w:val="00FD6B7C"/>
    <w:rsid w:val="00FE0C3D"/>
    <w:rsid w:val="00FE2097"/>
    <w:rsid w:val="00FE2E82"/>
    <w:rsid w:val="00FE3A9C"/>
    <w:rsid w:val="00FE3C61"/>
    <w:rsid w:val="00FE4C24"/>
    <w:rsid w:val="00FE579D"/>
    <w:rsid w:val="00FE7288"/>
    <w:rsid w:val="00FE7751"/>
    <w:rsid w:val="00FF058C"/>
    <w:rsid w:val="00FF1905"/>
    <w:rsid w:val="00FF191F"/>
    <w:rsid w:val="00FF1C35"/>
    <w:rsid w:val="00FF315D"/>
    <w:rsid w:val="00FF3961"/>
    <w:rsid w:val="00FF3D76"/>
    <w:rsid w:val="00FF4534"/>
    <w:rsid w:val="00FF5DCB"/>
    <w:rsid w:val="00FF5F30"/>
    <w:rsid w:val="00FF61D1"/>
    <w:rsid w:val="00FF6594"/>
    <w:rsid w:val="00FF6770"/>
    <w:rsid w:val="00FF6F82"/>
    <w:rsid w:val="00FF77C2"/>
    <w:rsid w:val="00FF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1EA4EB"/>
  <w15:chartTrackingRefBased/>
  <w15:docId w15:val="{F9086535-769D-4728-8220-D74229C23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4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86594C"/>
    <w:pPr>
      <w:keepNext/>
      <w:widowControl w:val="0"/>
      <w:jc w:val="both"/>
      <w:outlineLvl w:val="3"/>
    </w:pPr>
    <w:rPr>
      <w:rFonts w:ascii="Times New Roman CYR" w:hAnsi="Times New Roman CYR"/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8643F"/>
    <w:rPr>
      <w:color w:val="0000FF"/>
      <w:u w:val="single"/>
    </w:rPr>
  </w:style>
  <w:style w:type="paragraph" w:styleId="a4">
    <w:name w:val="endnote text"/>
    <w:basedOn w:val="a"/>
    <w:link w:val="a5"/>
    <w:rsid w:val="0038643F"/>
  </w:style>
  <w:style w:type="character" w:customStyle="1" w:styleId="a5">
    <w:name w:val="Текст концевой сноски Знак"/>
    <w:basedOn w:val="a0"/>
    <w:link w:val="a4"/>
    <w:rsid w:val="0038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aaieiaie1">
    <w:name w:val="caaieiaie 1"/>
    <w:basedOn w:val="a"/>
    <w:next w:val="a"/>
    <w:rsid w:val="0038643F"/>
    <w:pPr>
      <w:keepNext/>
      <w:jc w:val="center"/>
    </w:pPr>
    <w:rPr>
      <w:rFonts w:ascii="Courier New" w:hAnsi="Courier New"/>
      <w:sz w:val="28"/>
      <w:lang w:val="en-US"/>
    </w:rPr>
  </w:style>
  <w:style w:type="paragraph" w:styleId="a6">
    <w:name w:val="caption"/>
    <w:basedOn w:val="a"/>
    <w:next w:val="a"/>
    <w:qFormat/>
    <w:rsid w:val="0038643F"/>
    <w:pPr>
      <w:widowControl w:val="0"/>
      <w:spacing w:before="120" w:after="120"/>
      <w:jc w:val="center"/>
      <w:outlineLvl w:val="0"/>
    </w:pPr>
    <w:rPr>
      <w:rFonts w:ascii="Times New Roman CYR" w:hAnsi="Times New Roman CYR"/>
      <w:b/>
      <w:caps/>
    </w:rPr>
  </w:style>
  <w:style w:type="paragraph" w:styleId="a7">
    <w:name w:val="header"/>
    <w:basedOn w:val="a"/>
    <w:link w:val="a8"/>
    <w:uiPriority w:val="99"/>
    <w:rsid w:val="0038643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864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38643F"/>
  </w:style>
  <w:style w:type="paragraph" w:styleId="2">
    <w:name w:val="Body Text Indent 2"/>
    <w:basedOn w:val="a"/>
    <w:link w:val="20"/>
    <w:rsid w:val="0038643F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</w:style>
  <w:style w:type="character" w:customStyle="1" w:styleId="20">
    <w:name w:val="Основной текст с отступом 2 Знак"/>
    <w:basedOn w:val="a0"/>
    <w:link w:val="2"/>
    <w:rsid w:val="0038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978A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978A6"/>
    <w:rPr>
      <w:rFonts w:ascii="Segoe UI" w:eastAsia="Times New Roman" w:hAnsi="Segoe UI" w:cs="Segoe UI"/>
      <w:sz w:val="18"/>
      <w:szCs w:val="18"/>
      <w:lang w:eastAsia="ru-RU"/>
    </w:rPr>
  </w:style>
  <w:style w:type="paragraph" w:styleId="21">
    <w:name w:val="Body Text 2"/>
    <w:basedOn w:val="a"/>
    <w:link w:val="22"/>
    <w:uiPriority w:val="99"/>
    <w:unhideWhenUsed/>
    <w:rsid w:val="001D045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D04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Revision"/>
    <w:hidden/>
    <w:uiPriority w:val="99"/>
    <w:semiHidden/>
    <w:rsid w:val="00865F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73345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20">
    <w:name w:val="Font Style20"/>
    <w:basedOn w:val="a0"/>
    <w:uiPriority w:val="99"/>
    <w:rsid w:val="00993D83"/>
    <w:rPr>
      <w:rFonts w:ascii="Microsoft Sans Serif" w:hAnsi="Microsoft Sans Serif" w:cs="Microsoft Sans Serif"/>
      <w:sz w:val="10"/>
      <w:szCs w:val="10"/>
    </w:rPr>
  </w:style>
  <w:style w:type="paragraph" w:customStyle="1" w:styleId="Style6">
    <w:name w:val="Style6"/>
    <w:basedOn w:val="a"/>
    <w:uiPriority w:val="99"/>
    <w:rsid w:val="005F5161"/>
    <w:pPr>
      <w:widowControl w:val="0"/>
      <w:autoSpaceDE w:val="0"/>
      <w:autoSpaceDN w:val="0"/>
      <w:adjustRightInd w:val="0"/>
      <w:spacing w:line="106" w:lineRule="exact"/>
      <w:jc w:val="both"/>
    </w:pPr>
    <w:rPr>
      <w:rFonts w:ascii="Microsoft Sans Serif" w:eastAsiaTheme="minorEastAsia" w:hAnsi="Microsoft Sans Serif" w:cs="Microsoft Sans Serif"/>
      <w:sz w:val="24"/>
      <w:szCs w:val="24"/>
    </w:rPr>
  </w:style>
  <w:style w:type="paragraph" w:customStyle="1" w:styleId="Style2">
    <w:name w:val="Style2"/>
    <w:basedOn w:val="a"/>
    <w:uiPriority w:val="99"/>
    <w:rsid w:val="00B143EA"/>
    <w:pPr>
      <w:widowControl w:val="0"/>
      <w:autoSpaceDE w:val="0"/>
      <w:autoSpaceDN w:val="0"/>
      <w:adjustRightInd w:val="0"/>
      <w:spacing w:line="115" w:lineRule="exact"/>
    </w:pPr>
    <w:rPr>
      <w:rFonts w:ascii="Microsoft Sans Serif" w:eastAsiaTheme="minorEastAsia" w:hAnsi="Microsoft Sans Serif" w:cs="Microsoft Sans Serif"/>
      <w:sz w:val="24"/>
      <w:szCs w:val="24"/>
    </w:rPr>
  </w:style>
  <w:style w:type="paragraph" w:customStyle="1" w:styleId="Style7">
    <w:name w:val="Style7"/>
    <w:basedOn w:val="a"/>
    <w:uiPriority w:val="99"/>
    <w:rsid w:val="00B143EA"/>
    <w:pPr>
      <w:widowControl w:val="0"/>
      <w:autoSpaceDE w:val="0"/>
      <w:autoSpaceDN w:val="0"/>
      <w:adjustRightInd w:val="0"/>
      <w:spacing w:line="130" w:lineRule="exact"/>
    </w:pPr>
    <w:rPr>
      <w:rFonts w:ascii="Microsoft Sans Serif" w:eastAsiaTheme="minorEastAsia" w:hAnsi="Microsoft Sans Serif" w:cs="Microsoft Sans Serif"/>
      <w:sz w:val="24"/>
      <w:szCs w:val="24"/>
    </w:rPr>
  </w:style>
  <w:style w:type="paragraph" w:customStyle="1" w:styleId="Default">
    <w:name w:val="Default"/>
    <w:rsid w:val="00B768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e">
    <w:name w:val="Table Grid"/>
    <w:basedOn w:val="a1"/>
    <w:uiPriority w:val="39"/>
    <w:rsid w:val="00B76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note text"/>
    <w:basedOn w:val="a"/>
    <w:link w:val="af0"/>
    <w:uiPriority w:val="99"/>
    <w:semiHidden/>
    <w:unhideWhenUsed/>
    <w:rsid w:val="00296614"/>
    <w:rPr>
      <w:rFonts w:asciiTheme="minorHAnsi" w:eastAsiaTheme="minorHAnsi" w:hAnsiTheme="minorHAnsi" w:cstheme="minorBidi"/>
      <w:lang w:eastAsia="en-US"/>
    </w:rPr>
  </w:style>
  <w:style w:type="character" w:customStyle="1" w:styleId="af0">
    <w:name w:val="Текст сноски Знак"/>
    <w:basedOn w:val="a0"/>
    <w:link w:val="af"/>
    <w:uiPriority w:val="99"/>
    <w:semiHidden/>
    <w:rsid w:val="00296614"/>
    <w:rPr>
      <w:sz w:val="20"/>
      <w:szCs w:val="20"/>
    </w:rPr>
  </w:style>
  <w:style w:type="character" w:styleId="af1">
    <w:name w:val="annotation reference"/>
    <w:basedOn w:val="a0"/>
    <w:uiPriority w:val="99"/>
    <w:semiHidden/>
    <w:unhideWhenUsed/>
    <w:rsid w:val="00AA11EA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AA11EA"/>
  </w:style>
  <w:style w:type="character" w:customStyle="1" w:styleId="af3">
    <w:name w:val="Текст примечания Знак"/>
    <w:basedOn w:val="a0"/>
    <w:link w:val="af2"/>
    <w:uiPriority w:val="99"/>
    <w:semiHidden/>
    <w:rsid w:val="00AA11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nhideWhenUsed/>
    <w:rsid w:val="00AA11EA"/>
    <w:rPr>
      <w:b/>
      <w:bCs/>
    </w:rPr>
  </w:style>
  <w:style w:type="character" w:customStyle="1" w:styleId="af5">
    <w:name w:val="Тема примечания Знак"/>
    <w:basedOn w:val="af3"/>
    <w:link w:val="af4"/>
    <w:rsid w:val="00AA11E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6">
    <w:name w:val="footnote reference"/>
    <w:semiHidden/>
    <w:rsid w:val="000D5A87"/>
    <w:rPr>
      <w:vertAlign w:val="superscript"/>
    </w:rPr>
  </w:style>
  <w:style w:type="paragraph" w:styleId="af7">
    <w:name w:val="footer"/>
    <w:basedOn w:val="a"/>
    <w:link w:val="af8"/>
    <w:uiPriority w:val="99"/>
    <w:unhideWhenUsed/>
    <w:rsid w:val="002E7640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2E764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594C"/>
    <w:rPr>
      <w:rFonts w:ascii="Times New Roman CYR" w:eastAsia="Times New Roman" w:hAnsi="Times New Roman CYR" w:cs="Times New Roman"/>
      <w:b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28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zenit.ru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elecsnet.ru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TrixMasterItem xmlns="b0e16284-149b-4f8d-b9f5-ab396df8c4b0">19083</DocTrixMasterItem>
    <DocTrix.Master xmlns="b0e16284-149b-4f8d-b9f5-ab396df8c4b0" xsi:nil="true"/>
    <AttachmentType xmlns="3bd6e3d4-9ed8-40bd-a826-9d692ac34700">Проект документа</AttachmentType>
    <ItemOrder xmlns="b0e16284-149b-4f8d-b9f5-ab396df8c4b0">22667</ItemOrder>
    <EDSRequired xmlns="3bd6e3d4-9ed8-40bd-a826-9d692ac34700">false</EDSRequired>
    <EDSTaskRequired xmlns="3bd6e3d4-9ed8-40bd-a826-9d692ac34700">false</EDSTaskRequire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9100DF242232C73D364DB0E196D492AFDEC0" ma:contentTypeVersion="33" ma:contentTypeDescription="Создание документа." ma:contentTypeScope="" ma:versionID="613d60543cda335cfd9ef05b6c9bf9a9">
  <xsd:schema xmlns:xsd="http://www.w3.org/2001/XMLSchema" xmlns:xs="http://www.w3.org/2001/XMLSchema" xmlns:p="http://schemas.microsoft.com/office/2006/metadata/properties" xmlns:ns2="b0e16284-149b-4f8d-b9f5-ab396df8c4b0" xmlns:ns3="3bd6e3d4-9ed8-40bd-a826-9d692ac34700" targetNamespace="http://schemas.microsoft.com/office/2006/metadata/properties" ma:root="true" ma:fieldsID="a09a0f12f415c33c3886bf0e63ffecba" ns2:_="" ns3:_="">
    <xsd:import namespace="b0e16284-149b-4f8d-b9f5-ab396df8c4b0"/>
    <xsd:import namespace="3bd6e3d4-9ed8-40bd-a826-9d692ac34700"/>
    <xsd:element name="properties">
      <xsd:complexType>
        <xsd:sequence>
          <xsd:element name="documentManagement">
            <xsd:complexType>
              <xsd:all>
                <xsd:element ref="ns2:DocTrix.Master" minOccurs="0"/>
                <xsd:element ref="ns2:DocTrixMasterItem" minOccurs="0"/>
                <xsd:element ref="ns2:ItemOrder" minOccurs="0"/>
                <xsd:element ref="ns3:AttachmentType" minOccurs="0"/>
                <xsd:element ref="ns3:EDSRequired" minOccurs="0"/>
                <xsd:element ref="ns3:EDSTaskRequir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e16284-149b-4f8d-b9f5-ab396df8c4b0" elementFormDefault="qualified">
    <xsd:import namespace="http://schemas.microsoft.com/office/2006/documentManagement/types"/>
    <xsd:import namespace="http://schemas.microsoft.com/office/infopath/2007/PartnerControls"/>
    <xsd:element name="DocTrix.Master" ma:index="8" nillable="true" ma:displayName="DocTrixMaster" ma:list="{d55b8b06-f644-4c13-ba8b-c82c02b3b82a}" ma:internalName="DocTrixMaster" ma:readOnly="false" ma:showField="Title" ma:web="3bd6e3d4-9ed8-40bd-a826-9d692ac34700">
      <xsd:simpleType>
        <xsd:restriction base="dms:Lookup"/>
      </xsd:simpleType>
    </xsd:element>
    <xsd:element name="DocTrixMasterItem" ma:index="9" nillable="true" ma:displayName="Родительский элемент" ma:indexed="true" ma:list="{d55b8b06-f644-4c13-ba8b-c82c02b3b82a}" ma:internalName="DocTrixMasterItem" ma:readOnly="false" ma:showField="Title" ma:web="3bd6e3d4-9ed8-40bd-a826-9d692ac34700">
      <xsd:simpleType>
        <xsd:restriction base="dms:Lookup"/>
      </xsd:simpleType>
    </xsd:element>
    <xsd:element name="ItemOrder" ma:index="10" nillable="true" ma:displayName="Порядок" ma:decimals="0" ma:internalName="ItemOrder" ma:readOnly="false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d6e3d4-9ed8-40bd-a826-9d692ac34700" elementFormDefault="qualified">
    <xsd:import namespace="http://schemas.microsoft.com/office/2006/documentManagement/types"/>
    <xsd:import namespace="http://schemas.microsoft.com/office/infopath/2007/PartnerControls"/>
    <xsd:element name="AttachmentType" ma:index="13" nillable="true" ma:displayName="Тип вложения" ma:format="RadioButtons" ma:internalName="AttachmentType" ma:readOnly="false">
      <xsd:simpleType>
        <xsd:restriction base="dms:Choice">
          <xsd:enumeration value="Проект документа"/>
          <xsd:enumeration value="Последняя версия проекта"/>
          <xsd:enumeration value="Оригинал"/>
          <xsd:enumeration value="Дополнительный документ"/>
        </xsd:restriction>
      </xsd:simpleType>
    </xsd:element>
    <xsd:element name="EDSRequired" ma:index="14" nillable="true" ma:displayName="Подписывается ЭП" ma:default="1" ma:internalName="EDSRequired" ma:readOnly="false">
      <xsd:simpleType>
        <xsd:restriction base="dms:Boolean"/>
      </xsd:simpleType>
    </xsd:element>
    <xsd:element name="EDSTaskRequired" ma:index="16" nillable="true" ma:displayName="Ознакомление ПЭП" ma:default="1" ma:internalName="EDSTaskRequir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/>
</file>

<file path=customXml/item4.xml><?xml version="1.0" encoding="utf-8"?>
<?mso-contentType ?>
<FormTemplates xmlns="http://schemas.microsoft.com/sharepoint/v3/contenttype/forms">
  <Display>DTBODocumentLibraryForm</Display>
  <Edit>DTBODocumentLibraryForm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5567D7-9E45-4348-84DC-9F90E6F494FE}">
  <ds:schemaRefs>
    <ds:schemaRef ds:uri="http://schemas.microsoft.com/office/2006/metadata/properties"/>
    <ds:schemaRef ds:uri="http://schemas.microsoft.com/office/infopath/2007/PartnerControls"/>
    <ds:schemaRef ds:uri="b0e16284-149b-4f8d-b9f5-ab396df8c4b0"/>
    <ds:schemaRef ds:uri="3bd6e3d4-9ed8-40bd-a826-9d692ac34700"/>
  </ds:schemaRefs>
</ds:datastoreItem>
</file>

<file path=customXml/itemProps2.xml><?xml version="1.0" encoding="utf-8"?>
<ds:datastoreItem xmlns:ds="http://schemas.openxmlformats.org/officeDocument/2006/customXml" ds:itemID="{A0B4F826-F366-4AF8-AA7E-4F45CE0725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e16284-149b-4f8d-b9f5-ab396df8c4b0"/>
    <ds:schemaRef ds:uri="3bd6e3d4-9ed8-40bd-a826-9d692ac34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7357AE-8083-4CA0-B7D9-FBCB4BA79BB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2278C08-A713-40BE-BB11-65BF4DA358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435F307-4D31-499A-B47B-F827F1D80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5730</Words>
  <Characters>32666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ХМЕЛЁВА_МН</dc:creator>
  <cp:keywords/>
  <dc:description/>
  <cp:lastModifiedBy>Елена Баулина</cp:lastModifiedBy>
  <cp:revision>3</cp:revision>
  <cp:lastPrinted>2020-10-16T05:40:00Z</cp:lastPrinted>
  <dcterms:created xsi:type="dcterms:W3CDTF">2021-09-20T12:14:00Z</dcterms:created>
  <dcterms:modified xsi:type="dcterms:W3CDTF">2021-09-20T14:42:00Z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0x01019100DF242232C73D364DB0E196D492AFDEC0</vt:lpwstr>
  </property>
  <property fmtid="{D5CDD505-2E9C-101B-9397-08002B2CF9AE}" pid="3" name="DTMasterKey">
    <vt:lpwstr>,3bd6e3d4-9ed8-40bd-a826-9d692ac34700,d55b8b06-f644-4c13-ba8b-c82c02b3b82a,11872</vt:lpwstr>
  </property>
  <property fmtid="{D5CDD505-2E9C-101B-9397-08002B2CF9AE}" pid="4" name="DTSearchKey">
    <vt:lpwstr>_dt_</vt:lpwstr>
  </property>
</Properties>
</file>